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8F736F" w:rsidRPr="008F736F" w:rsidTr="00DE7305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36F" w:rsidRPr="008F736F" w:rsidRDefault="008F736F" w:rsidP="00DE7305">
            <w:pPr>
              <w:spacing w:after="0"/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8F736F">
              <w:rPr>
                <w:rFonts w:ascii="Times New Roman" w:hAnsi="Times New Roman" w:cs="Times New Roman"/>
                <w:b/>
                <w:sz w:val="4"/>
              </w:rPr>
              <w:fldChar w:fldCharType="begin"/>
            </w:r>
            <w:r w:rsidRPr="008F736F">
              <w:rPr>
                <w:rFonts w:ascii="Times New Roman" w:hAnsi="Times New Roman" w:cs="Times New Roman"/>
                <w:b/>
                <w:sz w:val="4"/>
              </w:rPr>
              <w:instrText xml:space="preserve"> HYPERLINK "garantF1://32244548.0" </w:instrText>
            </w:r>
            <w:r w:rsidRPr="008F736F">
              <w:rPr>
                <w:rFonts w:ascii="Times New Roman" w:hAnsi="Times New Roman" w:cs="Times New Roman"/>
                <w:b/>
                <w:sz w:val="4"/>
              </w:rPr>
              <w:fldChar w:fldCharType="separate"/>
            </w:r>
            <w:r w:rsidRPr="008F736F">
              <w:rPr>
                <w:rStyle w:val="a4"/>
                <w:rFonts w:ascii="Times New Roman" w:hAnsi="Times New Roman" w:cs="Times New Roman"/>
                <w:b/>
                <w:color w:val="auto"/>
                <w:sz w:val="4"/>
                <w:u w:val="none"/>
              </w:rPr>
              <w:t>.</w:t>
            </w:r>
            <w:r w:rsidRPr="008F736F">
              <w:rPr>
                <w:rFonts w:ascii="Times New Roman" w:hAnsi="Times New Roman" w:cs="Times New Roman"/>
                <w:b/>
                <w:sz w:val="4"/>
              </w:rPr>
              <w:fldChar w:fldCharType="end"/>
            </w:r>
          </w:p>
          <w:p w:rsidR="008F736F" w:rsidRPr="008F736F" w:rsidRDefault="00FC7280" w:rsidP="00DE7305">
            <w:pPr>
              <w:spacing w:after="0"/>
              <w:jc w:val="center"/>
              <w:rPr>
                <w:rStyle w:val="a4"/>
                <w:b/>
                <w:caps/>
                <w:color w:val="auto"/>
                <w:sz w:val="4"/>
                <w:u w:val="none"/>
              </w:rPr>
            </w:pPr>
            <w:hyperlink r:id="rId5" w:history="1">
              <w:r w:rsidR="008F736F"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РЕСПУБЛИКА АДЫГЕЯ</w:t>
              </w:r>
            </w:hyperlink>
          </w:p>
          <w:p w:rsidR="008F736F" w:rsidRPr="008F736F" w:rsidRDefault="00FC7280" w:rsidP="00DE730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aps/>
                <w:color w:val="auto"/>
                <w:sz w:val="4"/>
                <w:u w:val="none"/>
              </w:rPr>
            </w:pPr>
            <w:hyperlink r:id="rId6" w:history="1">
              <w:r w:rsidR="008F736F"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АДМИНИСТРАЦИЯ</w:t>
              </w:r>
              <w:r w:rsidR="008F736F"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 xml:space="preserve"> </w:t>
              </w:r>
              <w:r w:rsidR="008F736F" w:rsidRPr="008F736F">
                <w:rPr>
                  <w:rStyle w:val="a4"/>
                  <w:rFonts w:ascii="Times New Roman" w:hAnsi="Times New Roman" w:cs="Times New Roman"/>
                  <w:b/>
                  <w:caps/>
                  <w:color w:val="auto"/>
                  <w:sz w:val="20"/>
                  <w:u w:val="none"/>
                </w:rPr>
                <w:t xml:space="preserve">Муниципального образования </w:t>
              </w:r>
              <w:r w:rsidR="008F736F"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«</w:t>
              </w:r>
              <w:r w:rsidR="008F736F"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736F" w:rsidRPr="008F736F" w:rsidRDefault="008F736F" w:rsidP="00DE7305">
            <w:pPr>
              <w:spacing w:after="0"/>
              <w:jc w:val="center"/>
              <w:rPr>
                <w:rStyle w:val="a4"/>
                <w:rFonts w:ascii="Times New Roman" w:hAnsi="Times New Roman"/>
                <w:b/>
                <w:color w:val="auto"/>
                <w:u w:val="none"/>
              </w:rPr>
            </w:pPr>
            <w:r w:rsidRPr="008F73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7D554D" wp14:editId="133E512E">
                  <wp:extent cx="847725" cy="819150"/>
                  <wp:effectExtent l="0" t="0" r="9525" b="0"/>
                  <wp:docPr id="1" name="Рисунок 1" descr="Описание: Описание: Adygeya_-_Coat_of_Arm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6F" w:rsidRPr="008F736F" w:rsidRDefault="00FC7280" w:rsidP="00DE7305">
            <w:pPr>
              <w:spacing w:after="0"/>
              <w:jc w:val="center"/>
              <w:rPr>
                <w:rStyle w:val="a4"/>
                <w:rFonts w:ascii="Times New Roman" w:hAnsi="Times New Roman"/>
                <w:b/>
                <w:caps/>
                <w:color w:val="auto"/>
                <w:sz w:val="4"/>
                <w:u w:val="none"/>
              </w:rPr>
            </w:pPr>
            <w:hyperlink r:id="rId9" w:history="1">
              <w:r w:rsidR="008F736F"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АДЫГЭ РЕСПУБЛИК</w:t>
              </w:r>
            </w:hyperlink>
          </w:p>
          <w:p w:rsidR="008F736F" w:rsidRPr="008F736F" w:rsidRDefault="00FC7280" w:rsidP="00DE730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4"/>
                <w:u w:val="none"/>
              </w:rPr>
            </w:pPr>
            <w:hyperlink r:id="rId10" w:history="1">
              <w:r w:rsidR="008F736F"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МУНИЦИПАЛЬНЭ ГЪЭПСЫК</w:t>
              </w:r>
              <w:proofErr w:type="gramStart"/>
              <w:r w:rsidR="008F736F"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8F736F"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Э ЗИ</w:t>
              </w:r>
              <w:r w:rsidR="008F736F"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r w:rsidR="008F736F"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Э</w:t>
              </w:r>
            </w:hyperlink>
          </w:p>
          <w:p w:rsidR="008F736F" w:rsidRPr="008F736F" w:rsidRDefault="00FC7280" w:rsidP="00DE730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u w:val="none"/>
              </w:rPr>
            </w:pPr>
            <w:hyperlink r:id="rId11" w:history="1">
              <w:r w:rsidR="008F736F"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«КОЩХЬАБЛЭ КЪОДЖЭ ПСЭУП</w:t>
              </w:r>
              <w:proofErr w:type="gramStart"/>
              <w:r w:rsidR="008F736F"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8F736F"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»</w:t>
              </w:r>
            </w:hyperlink>
          </w:p>
        </w:tc>
      </w:tr>
    </w:tbl>
    <w:p w:rsidR="008F736F" w:rsidRPr="008F736F" w:rsidRDefault="00FC7280" w:rsidP="00E42E77">
      <w:pPr>
        <w:spacing w:after="0" w:line="240" w:lineRule="auto"/>
        <w:ind w:left="-567"/>
        <w:jc w:val="center"/>
        <w:rPr>
          <w:rStyle w:val="a4"/>
          <w:b/>
          <w:color w:val="auto"/>
          <w:sz w:val="27"/>
          <w:szCs w:val="27"/>
          <w:u w:val="none"/>
        </w:rPr>
      </w:pPr>
      <w:hyperlink r:id="rId12" w:history="1">
        <w:r w:rsidR="008F736F" w:rsidRPr="008F736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Постановление</w:t>
        </w:r>
      </w:hyperlink>
    </w:p>
    <w:p w:rsidR="008F736F" w:rsidRPr="008F736F" w:rsidRDefault="00FC7280" w:rsidP="00E42E77">
      <w:pPr>
        <w:spacing w:after="0" w:line="240" w:lineRule="auto"/>
        <w:ind w:left="-567"/>
        <w:jc w:val="center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hyperlink r:id="rId13" w:history="1">
        <w:r w:rsidR="008F736F" w:rsidRPr="008F736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Главы муниципального образования</w:t>
        </w:r>
      </w:hyperlink>
    </w:p>
    <w:p w:rsidR="008F736F" w:rsidRPr="008F736F" w:rsidRDefault="00FC7280" w:rsidP="00E42E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  <w:hyperlink r:id="rId14" w:history="1">
        <w:r w:rsidR="008F736F" w:rsidRPr="008F736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«Кошехабльское сельское поселение»</w:t>
        </w:r>
      </w:hyperlink>
    </w:p>
    <w:p w:rsidR="008F736F" w:rsidRPr="008F736F" w:rsidRDefault="008F736F" w:rsidP="00E42E77">
      <w:pPr>
        <w:spacing w:after="0" w:line="240" w:lineRule="auto"/>
        <w:ind w:left="-567"/>
        <w:jc w:val="center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</w:p>
    <w:p w:rsidR="008F736F" w:rsidRDefault="00FC7280" w:rsidP="00E42E77">
      <w:pPr>
        <w:spacing w:after="0" w:line="240" w:lineRule="auto"/>
        <w:ind w:left="-567"/>
        <w:jc w:val="both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hyperlink r:id="rId15" w:history="1">
        <w:r w:rsidR="00E42E77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«17»</w:t>
        </w:r>
        <w:r w:rsidR="008F736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 </w:t>
        </w:r>
        <w:r w:rsidR="00E42E77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декабря </w:t>
        </w:r>
        <w:r w:rsidR="008F736F" w:rsidRPr="008F736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2014г.    </w:t>
        </w:r>
        <w:r w:rsidR="008F736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 </w:t>
        </w:r>
        <w:r w:rsidR="00E42E77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                           № 38</w:t>
        </w:r>
        <w:r w:rsidR="008F736F" w:rsidRPr="008F736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                                         а. Кошехабль</w:t>
        </w:r>
      </w:hyperlink>
    </w:p>
    <w:p w:rsidR="008F736F" w:rsidRDefault="008F736F" w:rsidP="00E42E77">
      <w:pPr>
        <w:spacing w:after="0" w:line="240" w:lineRule="auto"/>
        <w:ind w:left="-567"/>
        <w:jc w:val="both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</w:p>
    <w:p w:rsidR="008F736F" w:rsidRPr="008F736F" w:rsidRDefault="008F736F" w:rsidP="00E42E77">
      <w:pPr>
        <w:spacing w:after="0" w:line="240" w:lineRule="auto"/>
        <w:ind w:left="-567"/>
        <w:jc w:val="center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  <w:t>Об утверждении информации о деятельности муниципального образования «Кошехабльское сельское поселение»</w:t>
      </w:r>
      <w:r w:rsidR="00B02957"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  <w:t>, подлежащей</w:t>
      </w:r>
      <w:r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  <w:t xml:space="preserve"> размещению в сети «Интернет».</w:t>
      </w:r>
    </w:p>
    <w:p w:rsidR="008F736F" w:rsidRDefault="008F736F" w:rsidP="008F736F">
      <w:pPr>
        <w:spacing w:after="0"/>
        <w:ind w:left="-567"/>
        <w:jc w:val="both"/>
        <w:rPr>
          <w:rStyle w:val="a4"/>
          <w:rFonts w:ascii="Times New Roman" w:hAnsi="Times New Roman" w:cs="Times New Roman"/>
          <w:b/>
          <w:sz w:val="27"/>
          <w:szCs w:val="27"/>
        </w:rPr>
      </w:pPr>
    </w:p>
    <w:p w:rsidR="008F736F" w:rsidRPr="00081EF6" w:rsidRDefault="008F736F" w:rsidP="00E42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доступа к информации о деятельности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Кошехабльского сельского поселения Кошехабльского района Республики Адыгея,</w:t>
      </w:r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руководствуясь Конституцией Российской Федерации, Федеральным законом от 06.10.2003г. №131-ФЗ «Об общих принципах организации местного самоуправления </w:t>
      </w:r>
      <w:proofErr w:type="gramStart"/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Федерации», Федеральным законом от 09.02.2009г. №8-ФЗ «Об обеспечении доступа к информации о деятельности государственных органов и органов местного самоуправления»,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</w:p>
    <w:p w:rsidR="008F736F" w:rsidRPr="00081EF6" w:rsidRDefault="008F736F" w:rsidP="00E42E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С Т А Н О В Л Я Ю:</w:t>
      </w:r>
    </w:p>
    <w:p w:rsidR="008F736F" w:rsidRPr="00081EF6" w:rsidRDefault="008F736F" w:rsidP="00E42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736F" w:rsidRPr="008F736F" w:rsidRDefault="008F736F" w:rsidP="00E42E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81E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информации о деятельности </w:t>
      </w:r>
      <w:r w:rsidRPr="008F736F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муниципального </w:t>
      </w: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   </w:t>
      </w:r>
      <w:r w:rsidRPr="008F736F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образования «Кошехабльское сельское поселение»</w:t>
      </w:r>
      <w:r w:rsidR="00B02957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, подлежащей</w:t>
      </w:r>
      <w:r w:rsidRPr="008F736F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 размещению в сети «Интернет».</w:t>
      </w: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1).</w:t>
      </w:r>
    </w:p>
    <w:p w:rsidR="008F736F" w:rsidRPr="00081EF6" w:rsidRDefault="008F736F" w:rsidP="00E42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81E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</w:t>
      </w:r>
    </w:p>
    <w:p w:rsidR="008F736F" w:rsidRPr="00081EF6" w:rsidRDefault="008F736F" w:rsidP="00E42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адрес  страницы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сайта администрации муниципального образования «Кошехабльское сельское поселение»</w:t>
      </w:r>
      <w:r w:rsidR="00B0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81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http</w:t>
      </w:r>
      <w:r w:rsidRPr="00081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://</w:t>
      </w:r>
      <w:r w:rsidRPr="00081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www</w:t>
      </w:r>
      <w:r w:rsidRPr="00081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="00B02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koshehablsp</w:t>
      </w:r>
      <w:proofErr w:type="spellEnd"/>
      <w:r w:rsidR="00B02957" w:rsidRPr="00B02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="00B02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8F736F" w:rsidRPr="00081EF6" w:rsidRDefault="008F736F" w:rsidP="00E42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Утвердить      Требования     к     </w:t>
      </w:r>
      <w:proofErr w:type="gramStart"/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технологическим</w:t>
      </w:r>
      <w:proofErr w:type="gramEnd"/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программным      и </w:t>
      </w:r>
    </w:p>
    <w:p w:rsidR="008F736F" w:rsidRPr="00081EF6" w:rsidRDefault="008F736F" w:rsidP="00E42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лингвистическим  средствам  обеспечения  пользования  официальным</w:t>
      </w:r>
    </w:p>
    <w:p w:rsidR="008F736F" w:rsidRPr="00081EF6" w:rsidRDefault="008F736F" w:rsidP="00E42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сайтом  органов   местного самоуправления  Левобережного  сельского</w:t>
      </w:r>
    </w:p>
    <w:p w:rsidR="008F736F" w:rsidRPr="00081EF6" w:rsidRDefault="008F736F" w:rsidP="00E42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  в сети Интернет (Приложение 2).</w:t>
      </w:r>
    </w:p>
    <w:p w:rsidR="008F736F" w:rsidRPr="00081EF6" w:rsidRDefault="00B02957" w:rsidP="00E42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F736F"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736F" w:rsidRPr="00081E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="008F736F"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  за</w:t>
      </w:r>
      <w:proofErr w:type="gramEnd"/>
      <w:r w:rsidR="008F736F"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исполнением   настоящего   Постановления    </w:t>
      </w:r>
      <w:r w:rsidR="00E4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ведущего специалиста администрации </w:t>
      </w:r>
      <w:proofErr w:type="spellStart"/>
      <w:r w:rsidR="00E4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Гукетлеву</w:t>
      </w:r>
      <w:proofErr w:type="spellEnd"/>
      <w:r w:rsidR="00E4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  </w:t>
      </w:r>
    </w:p>
    <w:p w:rsidR="008F736F" w:rsidRDefault="00B02957" w:rsidP="00E42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F736F"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736F" w:rsidRPr="00081E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8F736F" w:rsidRPr="0008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 момента обнародования.</w:t>
      </w:r>
    </w:p>
    <w:p w:rsidR="00E42E77" w:rsidRDefault="00E42E77" w:rsidP="00E42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E77" w:rsidRDefault="00E42E77" w:rsidP="00E42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280" w:rsidRDefault="00FC7280" w:rsidP="00E42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E77" w:rsidRDefault="00E42E77" w:rsidP="00E42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B02957" w:rsidRDefault="00E42E77" w:rsidP="00E42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«Кошехабльское сельское поселение»                                  Х.Г. Борсов</w:t>
      </w:r>
    </w:p>
    <w:p w:rsidR="00B02957" w:rsidRDefault="00B02957" w:rsidP="008F7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280" w:rsidRDefault="00FC7280" w:rsidP="00B029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02957" w:rsidRPr="00E42E77" w:rsidRDefault="00B02957" w:rsidP="00B029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0" w:name="_GoBack"/>
      <w:bookmarkEnd w:id="0"/>
      <w:r w:rsidRPr="00E42E77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Приложение № 1 </w:t>
      </w:r>
    </w:p>
    <w:p w:rsidR="00E42E77" w:rsidRPr="00E42E77" w:rsidRDefault="00E42E77" w:rsidP="00B029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42E77">
        <w:rPr>
          <w:rFonts w:ascii="Times New Roman" w:eastAsia="Times New Roman" w:hAnsi="Times New Roman" w:cs="Times New Roman"/>
          <w:bCs/>
          <w:color w:val="000000"/>
          <w:lang w:eastAsia="ru-RU"/>
        </w:rPr>
        <w:t>к Постановлению главы</w:t>
      </w:r>
    </w:p>
    <w:p w:rsidR="00E42E77" w:rsidRPr="00E42E77" w:rsidRDefault="00E42E77" w:rsidP="00B029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42E7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муниципального образования </w:t>
      </w:r>
    </w:p>
    <w:p w:rsidR="00E42E77" w:rsidRPr="00E42E77" w:rsidRDefault="00E42E77" w:rsidP="00B029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42E7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«Кошехабльское сельское поселение» </w:t>
      </w:r>
    </w:p>
    <w:p w:rsidR="00E42E77" w:rsidRPr="00B02957" w:rsidRDefault="00E42E77" w:rsidP="00B029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  «17» декабря 2014г. № 38</w:t>
      </w:r>
    </w:p>
    <w:p w:rsidR="00E42E77" w:rsidRDefault="00E42E77" w:rsidP="008F7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36F" w:rsidRPr="00081EF6" w:rsidRDefault="008F736F" w:rsidP="008F7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1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  <w:r w:rsidRPr="00081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информации о деятельности </w:t>
      </w:r>
      <w:r w:rsidR="00B02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«Кошехабльское сельское поселение», подлежащей размещению </w:t>
      </w:r>
      <w:r w:rsidRPr="00081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сети </w:t>
      </w:r>
      <w:r w:rsidR="00B02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81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</w:t>
      </w:r>
      <w:r w:rsidR="00B02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F736F" w:rsidRPr="00081EF6" w:rsidRDefault="008F736F" w:rsidP="008F7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1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5283"/>
        <w:gridCol w:w="2977"/>
      </w:tblGrid>
      <w:tr w:rsidR="008F736F" w:rsidRPr="00081EF6" w:rsidTr="00DE7305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№№</w:t>
            </w:r>
          </w:p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1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81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информации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</w:t>
            </w:r>
          </w:p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размещения</w:t>
            </w:r>
          </w:p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информации</w:t>
            </w:r>
          </w:p>
        </w:tc>
      </w:tr>
      <w:tr w:rsidR="008F736F" w:rsidRPr="00081EF6" w:rsidTr="00DE7305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информация органа</w:t>
            </w:r>
            <w:r w:rsidRPr="00081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местного</w:t>
            </w:r>
          </w:p>
          <w:p w:rsidR="008F736F" w:rsidRPr="00F65F81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Кошехабльского сельского поселения,</w:t>
            </w:r>
            <w:r w:rsidRPr="00081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том числе:</w:t>
            </w:r>
          </w:p>
          <w:p w:rsidR="008F736F" w:rsidRPr="00F65F81" w:rsidRDefault="008F736F" w:rsidP="00DE7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36F" w:rsidRPr="00081EF6" w:rsidTr="00DE7305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структура ОМС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СП, почтовый адрес, адрес электронной почты (при наличии), номера телефонов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F736F" w:rsidRPr="00081EF6" w:rsidTr="00DE7305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полномочиях ОМС К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СП, задачах и функциях структурн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подразделений Администрации К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СП, муниципальные нормативные акты, определяющие полномочия, задачи и функции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F736F" w:rsidRPr="00081EF6" w:rsidTr="00DE7305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F" w:rsidRDefault="008F736F" w:rsidP="00DE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подведомственных организаций (при наличии), сведения об их задачах  функциях, а также почтовые адреса, адреса электронной почты (при наличии), номера телефонов.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8F736F" w:rsidRPr="00081EF6" w:rsidTr="00DE7305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руководителях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 КСП, его 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F736F" w:rsidRPr="00081EF6" w:rsidTr="00DE7305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F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F" w:rsidRPr="00081EF6" w:rsidRDefault="008F736F" w:rsidP="00DE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Перечни информационных систем, банков данных, реестров, регистров, находящихся в ведении ОМС КСП, подведомственных организаций.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F736F" w:rsidRPr="00081EF6" w:rsidTr="00DE7305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F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F" w:rsidRDefault="008F736F" w:rsidP="00DE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СМИ, учрежденных ОМС КСП (при наличии).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F736F" w:rsidRPr="00081EF6" w:rsidTr="00DE7305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норматив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правовые акты принятые ОМС К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СП, включая сведения о внесении в них изменений, признании их утратившими силу, признании их судом не действующими, а также сведения о государственной регистрации муниципальных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случаях установленных законодательством Российской Федерации. </w:t>
            </w:r>
          </w:p>
          <w:p w:rsidR="008F736F" w:rsidRPr="00081EF6" w:rsidRDefault="008F736F" w:rsidP="00DE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закупках товаров,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работ, услуг </w:t>
            </w:r>
            <w:proofErr w:type="gramStart"/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нужд в соответствии с законодательством Российской Федерации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контрактной системе в сфере закупок товаров,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работ, услуг 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и 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размещения заказов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регламенты, стандарты муниципальных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утверждения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ф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ормы обращений, заявлений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иных документов, принимаемых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администрацией ОМС К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  к        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рассмотрению в соответствии с законами и муниципальными 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правовыми актами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 информации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обжалования муниципальных правовых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об участии ОМС КСП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ОМС КСП, в том числе сведения об официальных визитах и о рабочих поездках руководителей и официальных делегаций ОМС КСП.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участия в программах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ОМС ЛСП до сведения граждан и организаций в соответствии с федеральными законами и законами Ярославской области</w:t>
            </w:r>
            <w:proofErr w:type="gramEnd"/>
          </w:p>
          <w:p w:rsidR="008F736F" w:rsidRPr="00081EF6" w:rsidRDefault="008F736F" w:rsidP="00DE7305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результатах проверок, проведенны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ОМС К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СП, подведомственными организациями в пределах их полномочий, а также о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проверок, проведенных в ОМС К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СП, подведомственных организациях</w:t>
            </w:r>
          </w:p>
          <w:p w:rsidR="008F736F" w:rsidRPr="00081EF6" w:rsidRDefault="008F736F" w:rsidP="00DE7305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проверок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официальных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выступлений и заявлений Главы К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аместителя Главы Администрации К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СП, председателя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 КСП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 информации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496782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Статистическая информаци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о деятельности Администрации К</w:t>
            </w:r>
            <w:r w:rsidRPr="00081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СП, в том числе:</w:t>
            </w:r>
          </w:p>
          <w:p w:rsidR="008F736F" w:rsidRPr="00496782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  данные и показатели, характеризующие состояние и динамику развития экономической, социальной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сфер жизнедеятельности К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СП, регулирование которых отнесено к полномочиям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24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использовании ОМС К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СП, подведомственными организациями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выделяемых 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средств  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F" w:rsidRDefault="008F736F" w:rsidP="00DE7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FA1902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кадровом    обеспечении   Администрации 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081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СП, в том числе:</w:t>
            </w:r>
          </w:p>
          <w:p w:rsidR="008F736F" w:rsidRPr="00FA1902" w:rsidRDefault="008F736F" w:rsidP="00DE7305">
            <w:pPr>
              <w:spacing w:after="0" w:line="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поступления граждан на муниципальную службу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 информации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вакантных  должностях    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  службы,   имеющихся  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       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 информации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 требования к кандидатам 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замещение 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вакантных должностей муниципальной службы        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 информации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 на замещение вакантных должностей 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        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 информации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телефонов, по которым можно получить информацию по вопросу замещения вакант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должностей в Администрации К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Поддерживаются в актуальном состоянии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работе ОМС КСП с 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обращениями граждан (физических лиц), в том числе представителей организаций (юридических лиц), общественных объединений,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время приема  граждан (физических лиц),  в том числе представителей   организаций (юридических лиц), общественных объединений, порядок рассмотрения их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обращений с указанием актов, регулирующих  эту деятельность            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 информации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  должностных лиц, к  полномочиям которых отнесены   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приема лиц,  указанных в пункте 9.1 перечня, обеспечение рассмотрения их  обращений, а также номер телефона, по которому можно    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получить информацию справочного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характера                   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 информации</w:t>
            </w:r>
          </w:p>
        </w:tc>
      </w:tr>
      <w:tr w:rsidR="008F736F" w:rsidRPr="00081EF6" w:rsidTr="00DE7305">
        <w:trPr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Обзоры обраще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граждан, поступившие в ОМС К</w:t>
            </w: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СП, а также обобщенная информация о результатах рассмотрения этих обращений и принятых мерах</w:t>
            </w:r>
          </w:p>
          <w:p w:rsidR="008F736F" w:rsidRPr="00081EF6" w:rsidRDefault="008F736F" w:rsidP="00DE7305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F" w:rsidRPr="00081EF6" w:rsidRDefault="008F736F" w:rsidP="00DE73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</w:tbl>
    <w:p w:rsidR="008F736F" w:rsidRDefault="008F736F" w:rsidP="008F7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E77" w:rsidRDefault="00E42E77" w:rsidP="00B029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E77" w:rsidRDefault="00E42E77" w:rsidP="00B029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E77" w:rsidRDefault="00E42E77" w:rsidP="00B029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E77" w:rsidRDefault="00E42E77" w:rsidP="00B029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36F" w:rsidRPr="00E42E77" w:rsidRDefault="008F736F" w:rsidP="00B029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1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02957" w:rsidRPr="00E42E77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№2</w:t>
      </w:r>
    </w:p>
    <w:p w:rsidR="00E42E77" w:rsidRPr="00E42E77" w:rsidRDefault="00E42E77" w:rsidP="00E42E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42E77">
        <w:rPr>
          <w:rFonts w:ascii="Times New Roman" w:eastAsia="Times New Roman" w:hAnsi="Times New Roman" w:cs="Times New Roman"/>
          <w:bCs/>
          <w:color w:val="000000"/>
          <w:lang w:eastAsia="ru-RU"/>
        </w:rPr>
        <w:t>к Постановлению главы</w:t>
      </w:r>
    </w:p>
    <w:p w:rsidR="00E42E77" w:rsidRPr="00E42E77" w:rsidRDefault="00E42E77" w:rsidP="00E42E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42E7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муниципального образования </w:t>
      </w:r>
    </w:p>
    <w:p w:rsidR="00E42E77" w:rsidRPr="00E42E77" w:rsidRDefault="00E42E77" w:rsidP="00E42E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42E7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«Кошехабльское сельское поселение» </w:t>
      </w:r>
    </w:p>
    <w:p w:rsidR="00E42E77" w:rsidRPr="00B02957" w:rsidRDefault="00E42E77" w:rsidP="00E42E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  «17» декабря 2014г. № 38</w:t>
      </w:r>
    </w:p>
    <w:p w:rsidR="00E42E77" w:rsidRDefault="00E42E77" w:rsidP="00B029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736F" w:rsidRPr="00081EF6" w:rsidRDefault="008F736F" w:rsidP="00E42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1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833C3" w:rsidRDefault="00DC5593" w:rsidP="008F7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3C3">
        <w:rPr>
          <w:rFonts w:ascii="Times New Roman" w:hAnsi="Times New Roman" w:cs="Times New Roman"/>
          <w:b/>
          <w:sz w:val="24"/>
          <w:szCs w:val="24"/>
        </w:rPr>
        <w:t xml:space="preserve">ТРЕБОВАНИЯ К ТЕХНОЛОГИЧЕСКИМ, ПРОГРАММНЫМ И ЛИНГВИСТИЧЕСКИМ СРЕДСТВАМ ОБЕСПЕЧЕНИЯ ПОЛЬЗОВАНИЯ ОФИЦИАЛЬНЫМ САЙТОМ  </w:t>
      </w:r>
      <w:r w:rsidR="001833C3" w:rsidRPr="001833C3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1833C3" w:rsidRPr="001833C3" w:rsidRDefault="001833C3" w:rsidP="008F7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3C3">
        <w:rPr>
          <w:rFonts w:ascii="Times New Roman" w:hAnsi="Times New Roman" w:cs="Times New Roman"/>
          <w:b/>
          <w:sz w:val="24"/>
          <w:szCs w:val="24"/>
        </w:rPr>
        <w:t>МУНИИЦПАЛЬНОГО ОБРАЗОВАНИЯ</w:t>
      </w:r>
    </w:p>
    <w:p w:rsidR="008F736F" w:rsidRPr="001833C3" w:rsidRDefault="001833C3" w:rsidP="008F7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3C3">
        <w:rPr>
          <w:rFonts w:ascii="Times New Roman" w:hAnsi="Times New Roman" w:cs="Times New Roman"/>
          <w:b/>
          <w:sz w:val="24"/>
          <w:szCs w:val="24"/>
        </w:rPr>
        <w:t xml:space="preserve"> «КОШЕХАБЛЬСКОЕ СЕЛЬСКОЕ ПОСЕЛЕНИЕ» </w:t>
      </w:r>
    </w:p>
    <w:p w:rsidR="001833C3" w:rsidRDefault="001833C3" w:rsidP="008F7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C3" w:rsidRPr="00081EF6" w:rsidRDefault="001833C3" w:rsidP="008F7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5593" w:rsidRPr="00DC5593" w:rsidRDefault="008F736F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DC5593" w:rsidRPr="00DC5593">
        <w:rPr>
          <w:rFonts w:ascii="Times New Roman" w:hAnsi="Times New Roman" w:cs="Times New Roman"/>
          <w:bCs/>
          <w:sz w:val="28"/>
          <w:szCs w:val="28"/>
        </w:rPr>
        <w:t xml:space="preserve">1. Информация, размещаемая на официальном сайте </w:t>
      </w:r>
      <w:r w:rsidR="001833C3">
        <w:rPr>
          <w:rFonts w:ascii="Times New Roman" w:hAnsi="Times New Roman" w:cs="Times New Roman"/>
          <w:bCs/>
          <w:sz w:val="28"/>
          <w:szCs w:val="28"/>
        </w:rPr>
        <w:t xml:space="preserve">администрации МО «Кошехабльское сельское поселение» </w:t>
      </w:r>
      <w:r w:rsidR="00DC5593" w:rsidRPr="00DC5593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 (далее - официальный сайт):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а)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б)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в)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2. Суммарная длительность перерывов в работе официального сайта в информационно-телекоммуникационной сети Интернет (далее - сеть Интернет)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C5593">
        <w:rPr>
          <w:rFonts w:ascii="Times New Roman" w:hAnsi="Times New Roman" w:cs="Times New Roman"/>
          <w:bCs/>
          <w:sz w:val="28"/>
          <w:szCs w:val="28"/>
        </w:rPr>
        <w:t xml:space="preserve">В случае возникновения технических неполадок, неполадок программного обеспечения или иных проблем, влекущих невозможность </w:t>
      </w:r>
      <w:r w:rsidRPr="00DC5593">
        <w:rPr>
          <w:rFonts w:ascii="Times New Roman" w:hAnsi="Times New Roman" w:cs="Times New Roman"/>
          <w:bCs/>
          <w:sz w:val="28"/>
          <w:szCs w:val="28"/>
        </w:rPr>
        <w:lastRenderedPageBreak/>
        <w:t>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3. 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("гипертекстовый формат").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C5593">
        <w:rPr>
          <w:rFonts w:ascii="Times New Roman" w:hAnsi="Times New Roman" w:cs="Times New Roman"/>
          <w:bCs/>
          <w:sz w:val="28"/>
          <w:szCs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</w:t>
      </w:r>
      <w:proofErr w:type="gramEnd"/>
      <w:r w:rsidRPr="00DC5593">
        <w:rPr>
          <w:rFonts w:ascii="Times New Roman" w:hAnsi="Times New Roman" w:cs="Times New Roman"/>
          <w:bCs/>
          <w:sz w:val="28"/>
          <w:szCs w:val="28"/>
        </w:rPr>
        <w:t xml:space="preserve"> ("документ в электронной форме").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Нормативные правовые и иные акты, а также судебные акты могут дополнительно размещаться на официальных сайтах федеральных органов исполнительной власти в графическом формате в виде графических образов их оригиналов ("графический формат").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а)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б)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в)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Интернет, в том числе поисковыми системами;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г)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C5593">
        <w:rPr>
          <w:rFonts w:ascii="Times New Roman" w:hAnsi="Times New Roman" w:cs="Times New Roman"/>
          <w:bCs/>
          <w:sz w:val="28"/>
          <w:szCs w:val="28"/>
        </w:rPr>
        <w:t xml:space="preserve">д) обеспечивать работоспособность действующего официального сайта под нагрузкой, определяемой числом обращений к сайту пользователями </w:t>
      </w:r>
      <w:r w:rsidRPr="00DC5593">
        <w:rPr>
          <w:rFonts w:ascii="Times New Roman" w:hAnsi="Times New Roman" w:cs="Times New Roman"/>
          <w:bCs/>
          <w:sz w:val="28"/>
          <w:szCs w:val="28"/>
        </w:rPr>
        <w:lastRenderedPageBreak/>
        <w:t>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созданного либо функционирующего менее 6 месяцев официального сайта - под нагрузкой не менее 10 000 обращений к сайту в месяц;</w:t>
      </w:r>
      <w:proofErr w:type="gramEnd"/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е) обеспечивать учет посещаемости всех страниц официального сайта путем размещения на всех страницах официального сайта программного кода ("счетчика посещений"),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ж) обеспечивать бесплатное раскрытие в сети Интернет сводных данных о посещаемости официального сайта (количество 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з)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и) предоставлять пользователям информацией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клавиш, а также возможность пользоваться официальным сайтом с применением различных устрой</w:t>
      </w:r>
      <w:proofErr w:type="gramStart"/>
      <w:r w:rsidRPr="00DC5593">
        <w:rPr>
          <w:rFonts w:ascii="Times New Roman" w:hAnsi="Times New Roman" w:cs="Times New Roman"/>
          <w:bCs/>
          <w:sz w:val="28"/>
          <w:szCs w:val="28"/>
        </w:rPr>
        <w:t>ств вв</w:t>
      </w:r>
      <w:proofErr w:type="gramEnd"/>
      <w:r w:rsidRPr="00DC5593">
        <w:rPr>
          <w:rFonts w:ascii="Times New Roman" w:hAnsi="Times New Roman" w:cs="Times New Roman"/>
          <w:bCs/>
          <w:sz w:val="28"/>
          <w:szCs w:val="28"/>
        </w:rPr>
        <w:t>ода или вывода, в том числе сенсорных экранов;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к)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веб-обозревателя;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21"/>
      <w:bookmarkEnd w:id="1"/>
      <w:proofErr w:type="gramStart"/>
      <w:r w:rsidRPr="00DC5593">
        <w:rPr>
          <w:rFonts w:ascii="Times New Roman" w:hAnsi="Times New Roman" w:cs="Times New Roman"/>
          <w:bCs/>
          <w:sz w:val="28"/>
          <w:szCs w:val="28"/>
        </w:rPr>
        <w:t xml:space="preserve">л) размещенная на официальном сайте в соответствии с </w:t>
      </w:r>
      <w:hyperlink r:id="rId16" w:history="1">
        <w:r w:rsidRPr="001833C3">
          <w:rPr>
            <w:rFonts w:ascii="Times New Roman" w:hAnsi="Times New Roman" w:cs="Times New Roman"/>
            <w:bCs/>
            <w:sz w:val="28"/>
            <w:szCs w:val="28"/>
          </w:rPr>
          <w:t>частями 1</w:t>
        </w:r>
      </w:hyperlink>
      <w:r w:rsidRPr="001833C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7" w:history="1">
        <w:r w:rsidRPr="001833C3">
          <w:rPr>
            <w:rFonts w:ascii="Times New Roman" w:hAnsi="Times New Roman" w:cs="Times New Roman"/>
            <w:bCs/>
            <w:sz w:val="28"/>
            <w:szCs w:val="28"/>
          </w:rPr>
          <w:t>3 статьи 13</w:t>
        </w:r>
      </w:hyperlink>
      <w:r w:rsidRPr="001833C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8" w:history="1">
        <w:r w:rsidRPr="001833C3">
          <w:rPr>
            <w:rFonts w:ascii="Times New Roman" w:hAnsi="Times New Roman" w:cs="Times New Roman"/>
            <w:bCs/>
            <w:sz w:val="28"/>
            <w:szCs w:val="28"/>
          </w:rPr>
          <w:t>частями 1</w:t>
        </w:r>
      </w:hyperlink>
      <w:r w:rsidRPr="001833C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9" w:history="1">
        <w:r w:rsidRPr="001833C3">
          <w:rPr>
            <w:rFonts w:ascii="Times New Roman" w:hAnsi="Times New Roman" w:cs="Times New Roman"/>
            <w:bCs/>
            <w:sz w:val="28"/>
            <w:szCs w:val="28"/>
          </w:rPr>
          <w:t>2 статьи 14</w:t>
        </w:r>
      </w:hyperlink>
      <w:r w:rsidRPr="001833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5593">
        <w:rPr>
          <w:rFonts w:ascii="Times New Roman" w:hAnsi="Times New Roman" w:cs="Times New Roman"/>
          <w:bCs/>
          <w:sz w:val="28"/>
          <w:szCs w:val="28"/>
        </w:rPr>
        <w:t>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 информация должна быть доступна для чтения с использованием программного обеспечения, предназначенного для использования на электронных вычислительных машинах, размер диагонали экрана</w:t>
      </w:r>
      <w:proofErr w:type="gramEnd"/>
      <w:r w:rsidRPr="00DC5593">
        <w:rPr>
          <w:rFonts w:ascii="Times New Roman" w:hAnsi="Times New Roman" w:cs="Times New Roman"/>
          <w:bCs/>
          <w:sz w:val="28"/>
          <w:szCs w:val="28"/>
        </w:rPr>
        <w:t xml:space="preserve"> которых составляет более 48 миллиметров;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23"/>
      <w:bookmarkEnd w:id="2"/>
      <w:r w:rsidRPr="00DC5593">
        <w:rPr>
          <w:rFonts w:ascii="Times New Roman" w:hAnsi="Times New Roman" w:cs="Times New Roman"/>
          <w:bCs/>
          <w:sz w:val="28"/>
          <w:szCs w:val="28"/>
        </w:rPr>
        <w:t xml:space="preserve">м) при использовании официального сайта пользователю информацией должна быть предоставлена возможность выбора версий сайта, оптимизированных для использования посредством электронных вычислительных машин с различными размерами диагонали экрана с учетом положений </w:t>
      </w:r>
      <w:hyperlink w:anchor="Par21" w:history="1">
        <w:r w:rsidRPr="00390B42">
          <w:rPr>
            <w:rFonts w:ascii="Times New Roman" w:hAnsi="Times New Roman" w:cs="Times New Roman"/>
            <w:bCs/>
            <w:sz w:val="28"/>
            <w:szCs w:val="28"/>
          </w:rPr>
          <w:t>подпункта "л"</w:t>
        </w:r>
      </w:hyperlink>
      <w:r w:rsidRPr="00390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5593">
        <w:rPr>
          <w:rFonts w:ascii="Times New Roman" w:hAnsi="Times New Roman" w:cs="Times New Roman"/>
          <w:bCs/>
          <w:sz w:val="28"/>
          <w:szCs w:val="28"/>
        </w:rPr>
        <w:t>настоящего пункта Требований.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5. Навигационные средства официального сайта должны соответствовать следующим требованиям: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 xml:space="preserve">а) вся размещенная на официальном сайте информация должна быть доступна пользователям информацией путем последовательного перехода по </w:t>
      </w:r>
      <w:r w:rsidRPr="00DC5593">
        <w:rPr>
          <w:rFonts w:ascii="Times New Roman" w:hAnsi="Times New Roman" w:cs="Times New Roman"/>
          <w:bCs/>
          <w:sz w:val="28"/>
          <w:szCs w:val="28"/>
        </w:rPr>
        <w:lastRenderedPageBreak/>
        <w:t>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б)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в)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федерального органа исполнительной власти (территориального органа федерального органа исполнительной власти);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>д)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p w:rsidR="00DC5593" w:rsidRPr="00DC5593" w:rsidRDefault="00DC5593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93">
        <w:rPr>
          <w:rFonts w:ascii="Times New Roman" w:hAnsi="Times New Roman" w:cs="Times New Roman"/>
          <w:bCs/>
          <w:sz w:val="28"/>
          <w:szCs w:val="28"/>
        </w:rPr>
        <w:t xml:space="preserve">е) используемые меню навигации, все пункты меню и гиперссылки официального сайта должны учитывать положения </w:t>
      </w:r>
      <w:hyperlink w:anchor="Par23" w:history="1">
        <w:r w:rsidRPr="00390B42">
          <w:rPr>
            <w:rFonts w:ascii="Times New Roman" w:hAnsi="Times New Roman" w:cs="Times New Roman"/>
            <w:bCs/>
            <w:sz w:val="28"/>
            <w:szCs w:val="28"/>
          </w:rPr>
          <w:t>подпункта "м" пункта 4</w:t>
        </w:r>
      </w:hyperlink>
      <w:r w:rsidRPr="00390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5593">
        <w:rPr>
          <w:rFonts w:ascii="Times New Roman" w:hAnsi="Times New Roman" w:cs="Times New Roman"/>
          <w:bCs/>
          <w:sz w:val="28"/>
          <w:szCs w:val="28"/>
        </w:rPr>
        <w:t>настоящих Требований.</w:t>
      </w:r>
    </w:p>
    <w:p w:rsidR="00DC5593" w:rsidRPr="00DC5593" w:rsidRDefault="00390B42" w:rsidP="00DC5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DC5593" w:rsidRPr="00DC5593">
        <w:rPr>
          <w:rFonts w:ascii="Times New Roman" w:hAnsi="Times New Roman" w:cs="Times New Roman"/>
          <w:bCs/>
          <w:sz w:val="28"/>
          <w:szCs w:val="28"/>
        </w:rPr>
        <w:t xml:space="preserve">. Информация размещается на официальном </w:t>
      </w:r>
      <w:proofErr w:type="gramStart"/>
      <w:r w:rsidR="00DC5593" w:rsidRPr="00DC5593">
        <w:rPr>
          <w:rFonts w:ascii="Times New Roman" w:hAnsi="Times New Roman" w:cs="Times New Roman"/>
          <w:bCs/>
          <w:sz w:val="28"/>
          <w:szCs w:val="28"/>
        </w:rPr>
        <w:t>сайте</w:t>
      </w:r>
      <w:proofErr w:type="gramEnd"/>
      <w:r w:rsidR="00DC5593" w:rsidRPr="00DC5593">
        <w:rPr>
          <w:rFonts w:ascii="Times New Roman" w:hAnsi="Times New Roman" w:cs="Times New Roman"/>
          <w:bCs/>
          <w:sz w:val="28"/>
          <w:szCs w:val="28"/>
        </w:rPr>
        <w:t xml:space="preserve"> на русском языке. 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8F736F" w:rsidRPr="00081EF6" w:rsidRDefault="008F736F" w:rsidP="008F7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36F" w:rsidRPr="00081EF6" w:rsidRDefault="008F736F" w:rsidP="008F7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1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736F" w:rsidRPr="00081EF6" w:rsidRDefault="008F736F" w:rsidP="008F7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1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B0B6B" w:rsidRDefault="002B0B6B"/>
    <w:sectPr w:rsidR="002B0B6B" w:rsidSect="00E42E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34"/>
    <w:rsid w:val="001833C3"/>
    <w:rsid w:val="002B0B6B"/>
    <w:rsid w:val="00390B42"/>
    <w:rsid w:val="008F736F"/>
    <w:rsid w:val="00B02957"/>
    <w:rsid w:val="00B96634"/>
    <w:rsid w:val="00DC5593"/>
    <w:rsid w:val="00E42E77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F736F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4">
    <w:name w:val="Hyperlink"/>
    <w:basedOn w:val="a0"/>
    <w:uiPriority w:val="99"/>
    <w:semiHidden/>
    <w:unhideWhenUsed/>
    <w:rsid w:val="008F73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F736F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4">
    <w:name w:val="Hyperlink"/>
    <w:basedOn w:val="a0"/>
    <w:uiPriority w:val="99"/>
    <w:semiHidden/>
    <w:unhideWhenUsed/>
    <w:rsid w:val="008F73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44548.0" TargetMode="External"/><Relationship Id="rId18" Type="http://schemas.openxmlformats.org/officeDocument/2006/relationships/hyperlink" Target="consultantplus://offline/ref=12E7425545B57EC6F5EFB9B3F2D49782B0850E364C93DE424280CB6620DC3A34FD999D0877F24EFCPEI0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32244548.0/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hyperlink" Target="consultantplus://offline/ref=12E7425545B57EC6F5EFB9B3F2D49782B0850E364C93DE424280CB6620DC3A34FD999DP0I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E7425545B57EC6F5EFB9B3F2D49782B0850E364C93DE424280CB6620DC3A34FD999DP0IE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hyperlink" Target="garantF1://32244548.0" TargetMode="Externa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19" Type="http://schemas.openxmlformats.org/officeDocument/2006/relationships/hyperlink" Target="consultantplus://offline/ref=12E7425545B57EC6F5EFB9B3F2D49782B0850E364C93DE424280CB6620DC3A34FD999D0877F24EFFPEI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dcterms:created xsi:type="dcterms:W3CDTF">2014-09-26T07:46:00Z</dcterms:created>
  <dcterms:modified xsi:type="dcterms:W3CDTF">2014-12-22T11:58:00Z</dcterms:modified>
</cp:coreProperties>
</file>