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82" w:rsidRDefault="00262A82" w:rsidP="00262A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262A82" w:rsidRDefault="00262A82" w:rsidP="00262A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методическим рекомендациям </w:t>
      </w:r>
    </w:p>
    <w:p w:rsidR="00262A82" w:rsidRDefault="00262A82" w:rsidP="00262A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разработке муниципальных программ</w:t>
      </w:r>
    </w:p>
    <w:p w:rsidR="00262A82" w:rsidRDefault="00262A82" w:rsidP="00262A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МО «Кошехабльское сельское поселение»</w:t>
      </w:r>
    </w:p>
    <w:p w:rsidR="00262A82" w:rsidRPr="00262A82" w:rsidRDefault="00262A82" w:rsidP="00262A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A82" w:rsidRPr="00262A82" w:rsidRDefault="00262A82" w:rsidP="00262A8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A8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реализации муниципальной программы  на 20______г*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97"/>
        <w:gridCol w:w="1086"/>
        <w:gridCol w:w="1185"/>
        <w:gridCol w:w="1455"/>
        <w:gridCol w:w="915"/>
        <w:gridCol w:w="915"/>
        <w:gridCol w:w="1363"/>
        <w:gridCol w:w="1355"/>
      </w:tblGrid>
      <w:tr w:rsidR="00262A82" w:rsidRPr="00262A82" w:rsidTr="00262A82">
        <w:tc>
          <w:tcPr>
            <w:tcW w:w="40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6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финансового обеспечения, всего. </w:t>
            </w:r>
          </w:p>
          <w:p w:rsidR="00262A82" w:rsidRPr="00262A82" w:rsidRDefault="00262A82" w:rsidP="00262A8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08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</w:t>
            </w:r>
          </w:p>
        </w:tc>
        <w:tc>
          <w:tcPr>
            <w:tcW w:w="23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  исполнитель</w:t>
            </w:r>
          </w:p>
        </w:tc>
      </w:tr>
      <w:tr w:rsidR="00B16EB0" w:rsidRPr="00262A82" w:rsidTr="00262A8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2A82" w:rsidRPr="00262A82" w:rsidRDefault="00262A82" w:rsidP="00262A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2A82" w:rsidRPr="00262A82" w:rsidRDefault="00262A82" w:rsidP="00262A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2A82" w:rsidRPr="00262A82" w:rsidRDefault="00262A82" w:rsidP="00262A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B16EB0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МО «Кошехабльское сельское поселение</w:t>
            </w:r>
            <w:bookmarkStart w:id="0" w:name="_GoBack"/>
            <w:bookmarkEnd w:id="0"/>
            <w:r w:rsidR="00262A82"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РА</w:t>
            </w:r>
          </w:p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РФ</w:t>
            </w:r>
          </w:p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(прогноз</w:t>
            </w:r>
            <w:proofErr w:type="gramStart"/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2A82" w:rsidRPr="00262A82" w:rsidRDefault="00262A82" w:rsidP="00262A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A82" w:rsidRPr="00262A82" w:rsidTr="00262A82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мероприятий  муниципальной программы</w:t>
            </w:r>
          </w:p>
        </w:tc>
      </w:tr>
      <w:tr w:rsidR="00262A82" w:rsidRPr="00262A82" w:rsidTr="00262A82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(направление) 1</w:t>
            </w: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№___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A82" w:rsidRPr="00262A82" w:rsidTr="00262A82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(направление) 2</w:t>
            </w: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№___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A82" w:rsidRPr="00262A82" w:rsidTr="00262A82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(направление) №___</w:t>
            </w: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№___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задаче №__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EB0" w:rsidRPr="00262A82" w:rsidTr="00262A82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A82" w:rsidRPr="00262A82" w:rsidRDefault="00262A82" w:rsidP="00262A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2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A82" w:rsidRPr="00262A82" w:rsidRDefault="00262A82" w:rsidP="00262A8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62A82" w:rsidRPr="00262A82" w:rsidRDefault="00262A82" w:rsidP="00262A8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A82">
        <w:rPr>
          <w:rFonts w:ascii="Times New Roman" w:eastAsia="Times New Roman" w:hAnsi="Times New Roman" w:cs="Times New Roman"/>
          <w:sz w:val="24"/>
          <w:szCs w:val="24"/>
          <w:lang w:eastAsia="ru-RU"/>
        </w:rPr>
        <w:t>*Перечень мероприятий  разрабатывается  по всем годам  реализации программы.</w:t>
      </w:r>
    </w:p>
    <w:p w:rsidR="00262A82" w:rsidRPr="00262A82" w:rsidRDefault="00262A82" w:rsidP="00262A8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A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исполнитель____________________________________</w:t>
      </w:r>
    </w:p>
    <w:p w:rsidR="008818B1" w:rsidRDefault="008818B1"/>
    <w:sectPr w:rsidR="00881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6E"/>
    <w:rsid w:val="00262A82"/>
    <w:rsid w:val="008818B1"/>
    <w:rsid w:val="00B16EB0"/>
    <w:rsid w:val="00CB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62A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62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62A8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62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4</cp:revision>
  <dcterms:created xsi:type="dcterms:W3CDTF">2016-04-06T06:22:00Z</dcterms:created>
  <dcterms:modified xsi:type="dcterms:W3CDTF">2016-04-26T09:51:00Z</dcterms:modified>
</cp:coreProperties>
</file>