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/>
      </w:tblPr>
      <w:tblGrid>
        <w:gridCol w:w="4395"/>
        <w:gridCol w:w="1728"/>
        <w:gridCol w:w="3987"/>
      </w:tblGrid>
      <w:tr w:rsidR="00D16935" w:rsidTr="004443EE">
        <w:trPr>
          <w:trHeight w:val="1247"/>
        </w:trPr>
        <w:tc>
          <w:tcPr>
            <w:tcW w:w="4395" w:type="dxa"/>
          </w:tcPr>
          <w:p w:rsidR="00D16935" w:rsidRDefault="007E1D29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 w:rsidRPr="007E1D29">
              <w:rPr>
                <w:rFonts w:ascii="Calibri" w:eastAsia="Calibri" w:hAnsi="Calibri"/>
                <w:noProof/>
              </w:rPr>
              <w:pict>
      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<v:stroke linestyle="thickThin"/>
                </v:line>
              </w:pict>
            </w:r>
            <w:r w:rsidR="00D16935"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D16935" w:rsidRDefault="00D16935" w:rsidP="0044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</w:tc>
      </w:tr>
    </w:tbl>
    <w:p w:rsidR="00D16935" w:rsidRDefault="00D16935" w:rsidP="00D1693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D16935" w:rsidP="00D169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D16935" w:rsidP="00D169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D16935" w:rsidP="00544B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«30» июня 2021г.                               №28                                     а. Кошехабль</w:t>
      </w: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6935" w:rsidRPr="00D16935" w:rsidRDefault="00D16935" w:rsidP="00D169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3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04 декабря 2017 года № 56 «</w:t>
      </w:r>
      <w:r w:rsidRPr="00D16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Pr="00D16935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 «Передача в аренду муниципального имущества, находящегося в собственности муниципального образования «Кошехабльское сельское поселение»</w:t>
      </w: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935" w:rsidRPr="00E01E22" w:rsidRDefault="00D16935" w:rsidP="00D169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04 декабря 2017 года № 56 </w:t>
      </w:r>
      <w:r>
        <w:rPr>
          <w:rFonts w:ascii="Times New Roman" w:hAnsi="Times New Roman"/>
          <w:sz w:val="28"/>
          <w:szCs w:val="28"/>
        </w:rPr>
        <w:t>«</w:t>
      </w:r>
      <w:r w:rsidRPr="00941604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</w:t>
      </w:r>
      <w:r w:rsidRPr="00941604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604">
        <w:rPr>
          <w:rFonts w:ascii="Times New Roman" w:hAnsi="Times New Roman"/>
          <w:sz w:val="28"/>
          <w:szCs w:val="28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 xml:space="preserve">Передача в аренду муниципального имущества, находящегося в собственности </w:t>
      </w:r>
      <w:r w:rsidRPr="00941604">
        <w:rPr>
          <w:rFonts w:ascii="Times New Roman" w:hAnsi="Times New Roman"/>
          <w:sz w:val="28"/>
          <w:szCs w:val="28"/>
        </w:rPr>
        <w:t xml:space="preserve"> муниципального образования «Кошехабльское сельское поселение» </w:t>
      </w:r>
      <w:r w:rsidRPr="00E01E2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 </w:t>
      </w:r>
    </w:p>
    <w:p w:rsidR="00D16935" w:rsidRPr="00F93DE4" w:rsidRDefault="00D16935" w:rsidP="00D169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Подпункт 1.2 пункта 1 Главы 1 регламента дополнить абзацем вторым следующего содержания: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личности заявителя 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технологий, предусмотренных частью 18 статьи 14.1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2006 года N 149-ФЗ 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хнологиях и о защите информации»</w:t>
      </w:r>
    </w:p>
    <w:p w:rsidR="00D16935" w:rsidRDefault="00D16935" w:rsidP="00D169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МО «Кошехабльское сельское поселение»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Р.Д.</w:t>
      </w:r>
    </w:p>
    <w:p w:rsidR="00D16935" w:rsidRDefault="00D16935" w:rsidP="00D169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МО «Кошехабльское сельское поселение». </w:t>
      </w:r>
    </w:p>
    <w:p w:rsidR="00D16935" w:rsidRDefault="00D16935" w:rsidP="00D169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Default="00D16935" w:rsidP="00D16935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D16935" w:rsidRDefault="00D16935" w:rsidP="00D1693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7E1D29" w:rsidRDefault="007E1D29"/>
    <w:sectPr w:rsidR="007E1D29" w:rsidSect="007E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35"/>
    <w:rsid w:val="00544B91"/>
    <w:rsid w:val="007E1D29"/>
    <w:rsid w:val="00D1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1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2021-07-08T12:05:00Z</cp:lastPrinted>
  <dcterms:created xsi:type="dcterms:W3CDTF">2021-07-08T11:48:00Z</dcterms:created>
  <dcterms:modified xsi:type="dcterms:W3CDTF">2021-07-08T12:05:00Z</dcterms:modified>
</cp:coreProperties>
</file>