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9" w:rsidRPr="00847419" w:rsidRDefault="00847419" w:rsidP="00847419">
      <w:pPr>
        <w:shd w:val="clear" w:color="auto" w:fill="FFFFFF"/>
        <w:spacing w:after="165" w:line="240" w:lineRule="auto"/>
        <w:jc w:val="center"/>
        <w:rPr>
          <w:rFonts w:ascii="Arial" w:eastAsia="Times New Roman" w:hAnsi="Arial" w:cs="Arial"/>
          <w:color w:val="000000"/>
          <w:sz w:val="20"/>
          <w:szCs w:val="20"/>
          <w:lang w:eastAsia="ru-RU"/>
        </w:rPr>
      </w:pPr>
      <w:r w:rsidRPr="00847419">
        <w:rPr>
          <w:rFonts w:ascii="Arial" w:eastAsia="Times New Roman" w:hAnsi="Arial" w:cs="Arial"/>
          <w:color w:val="000000"/>
          <w:sz w:val="20"/>
          <w:szCs w:val="20"/>
          <w:lang w:eastAsia="ru-RU"/>
        </w:rPr>
        <w:t> </w:t>
      </w:r>
    </w:p>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847419" w:rsidRPr="00A15F91" w:rsidTr="000B41E9">
        <w:trPr>
          <w:trHeight w:val="1247"/>
        </w:trPr>
        <w:tc>
          <w:tcPr>
            <w:tcW w:w="4395" w:type="dxa"/>
          </w:tcPr>
          <w:p w:rsidR="00847419" w:rsidRPr="00A15F91" w:rsidRDefault="00847419" w:rsidP="000B41E9">
            <w:pPr>
              <w:spacing w:after="0"/>
              <w:jc w:val="center"/>
              <w:rPr>
                <w:rFonts w:ascii="Times New Roman" w:eastAsia="Calibri" w:hAnsi="Times New Roman" w:cs="Times New Roman"/>
                <w:b/>
                <w:sz w:val="4"/>
              </w:rPr>
            </w:pPr>
            <w:r w:rsidRPr="00A15F91">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0" allowOverlap="1" wp14:anchorId="06410259" wp14:editId="0703C5FC">
                      <wp:simplePos x="0" y="0"/>
                      <wp:positionH relativeFrom="column">
                        <wp:posOffset>18415</wp:posOffset>
                      </wp:positionH>
                      <wp:positionV relativeFrom="paragraph">
                        <wp:posOffset>933450</wp:posOffset>
                      </wp:positionV>
                      <wp:extent cx="6467475" cy="0"/>
                      <wp:effectExtent l="0" t="19050" r="9525" b="3810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73.5pt" to="51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" o:allowincell="f" strokeweight="4.5pt">
                      <v:stroke linestyle="thickThin"/>
                    </v:line>
                  </w:pict>
                </mc:Fallback>
              </mc:AlternateContent>
            </w:r>
            <w:r w:rsidRPr="00A15F91">
              <w:rPr>
                <w:rFonts w:ascii="Times New Roman" w:eastAsia="Calibri" w:hAnsi="Times New Roman" w:cs="Times New Roman"/>
                <w:b/>
                <w:sz w:val="4"/>
              </w:rPr>
              <w:t>.</w:t>
            </w:r>
          </w:p>
          <w:p w:rsidR="00847419" w:rsidRPr="00A15F91" w:rsidRDefault="00847419" w:rsidP="000B41E9">
            <w:pPr>
              <w:spacing w:after="0"/>
              <w:jc w:val="center"/>
              <w:rPr>
                <w:rFonts w:ascii="Times New Roman" w:eastAsia="Calibri" w:hAnsi="Times New Roman" w:cs="Times New Roman"/>
                <w:b/>
                <w:caps/>
                <w:sz w:val="4"/>
              </w:rPr>
            </w:pPr>
            <w:r w:rsidRPr="00A15F91">
              <w:rPr>
                <w:rFonts w:ascii="Times New Roman" w:eastAsia="Calibri" w:hAnsi="Times New Roman" w:cs="Times New Roman"/>
                <w:b/>
                <w:sz w:val="20"/>
              </w:rPr>
              <w:t>РЕСПУБЛИКА АДЫГЕЯ</w:t>
            </w:r>
          </w:p>
          <w:p w:rsidR="00847419" w:rsidRPr="00A15F91" w:rsidRDefault="00847419" w:rsidP="000B41E9">
            <w:pPr>
              <w:spacing w:after="0"/>
              <w:jc w:val="center"/>
              <w:rPr>
                <w:rFonts w:ascii="Times New Roman" w:eastAsia="Calibri" w:hAnsi="Times New Roman" w:cs="Times New Roman"/>
                <w:b/>
                <w:caps/>
                <w:sz w:val="4"/>
              </w:rPr>
            </w:pPr>
          </w:p>
          <w:p w:rsidR="00847419" w:rsidRPr="00A15F91" w:rsidRDefault="00847419" w:rsidP="000B41E9">
            <w:pPr>
              <w:spacing w:after="0"/>
              <w:jc w:val="center"/>
              <w:rPr>
                <w:rFonts w:ascii="Times New Roman" w:eastAsia="Calibri" w:hAnsi="Times New Roman" w:cs="Times New Roman"/>
                <w:b/>
              </w:rPr>
            </w:pPr>
            <w:r w:rsidRPr="00A15F91">
              <w:rPr>
                <w:rFonts w:ascii="Times New Roman" w:eastAsia="Calibri" w:hAnsi="Times New Roman" w:cs="Times New Roman"/>
                <w:b/>
                <w:sz w:val="20"/>
              </w:rPr>
              <w:t>АДМИНИСТРАЦИЯ</w:t>
            </w:r>
            <w:r w:rsidRPr="00A15F91">
              <w:rPr>
                <w:rFonts w:ascii="Times New Roman" w:eastAsia="Calibri" w:hAnsi="Times New Roman" w:cs="Times New Roman"/>
                <w:b/>
              </w:rPr>
              <w:t xml:space="preserve"> </w:t>
            </w:r>
            <w:r w:rsidRPr="00A15F91">
              <w:rPr>
                <w:rFonts w:ascii="Times New Roman" w:eastAsia="Calibri" w:hAnsi="Times New Roman" w:cs="Times New Roman"/>
                <w:b/>
                <w:caps/>
                <w:sz w:val="20"/>
              </w:rPr>
              <w:t xml:space="preserve">Муниципального образования </w:t>
            </w:r>
            <w:r w:rsidRPr="00A15F91">
              <w:rPr>
                <w:rFonts w:ascii="Times New Roman" w:eastAsia="Calibri" w:hAnsi="Times New Roman" w:cs="Times New Roman"/>
                <w:b/>
              </w:rPr>
              <w:t>«</w:t>
            </w:r>
            <w:r w:rsidRPr="00A15F91">
              <w:rPr>
                <w:rFonts w:ascii="Times New Roman" w:eastAsia="Calibri" w:hAnsi="Times New Roman" w:cs="Times New Roman"/>
                <w:b/>
                <w:sz w:val="20"/>
              </w:rPr>
              <w:t>КОШЕХАБЛЬСКОЕ СЕЛЬСКОЕ ПОСЕЛЕНИЕ»</w:t>
            </w:r>
          </w:p>
        </w:tc>
        <w:tc>
          <w:tcPr>
            <w:tcW w:w="1728" w:type="dxa"/>
            <w:hideMark/>
          </w:tcPr>
          <w:p w:rsidR="00847419" w:rsidRPr="00A15F91" w:rsidRDefault="00847419" w:rsidP="000B41E9">
            <w:pPr>
              <w:spacing w:after="0"/>
              <w:jc w:val="center"/>
              <w:rPr>
                <w:rFonts w:ascii="Times New Roman" w:eastAsia="Calibri" w:hAnsi="Times New Roman" w:cs="Times New Roman"/>
                <w:b/>
                <w:sz w:val="20"/>
              </w:rPr>
            </w:pPr>
            <w:r w:rsidRPr="00A15F91">
              <w:rPr>
                <w:rFonts w:ascii="Times New Roman" w:eastAsia="Calibri" w:hAnsi="Times New Roman" w:cs="Times New Roman"/>
                <w:noProof/>
                <w:lang w:eastAsia="ru-RU"/>
              </w:rPr>
              <w:drawing>
                <wp:inline distT="0" distB="0" distL="0" distR="0" wp14:anchorId="36CF159F" wp14:editId="417D5861">
                  <wp:extent cx="847725" cy="819150"/>
                  <wp:effectExtent l="0" t="0" r="9525" b="0"/>
                  <wp:docPr id="1" name="Рисунок 2" descr="Описание: Описание: Описание: Описание: Описание: 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Adygeya_-_Coat_of_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847419" w:rsidRPr="00A15F91" w:rsidRDefault="00847419" w:rsidP="000B41E9">
            <w:pPr>
              <w:spacing w:after="0"/>
              <w:jc w:val="center"/>
              <w:rPr>
                <w:rFonts w:ascii="Times New Roman" w:eastAsia="Calibri" w:hAnsi="Times New Roman" w:cs="Times New Roman"/>
                <w:b/>
                <w:caps/>
                <w:sz w:val="4"/>
              </w:rPr>
            </w:pPr>
          </w:p>
          <w:p w:rsidR="00847419" w:rsidRPr="00A15F91" w:rsidRDefault="00847419" w:rsidP="000B41E9">
            <w:pPr>
              <w:spacing w:after="0"/>
              <w:jc w:val="center"/>
              <w:rPr>
                <w:rFonts w:ascii="Times New Roman" w:eastAsia="Calibri" w:hAnsi="Times New Roman" w:cs="Times New Roman"/>
                <w:b/>
                <w:sz w:val="4"/>
              </w:rPr>
            </w:pPr>
            <w:r w:rsidRPr="00A15F91">
              <w:rPr>
                <w:rFonts w:ascii="Times New Roman" w:eastAsia="Calibri" w:hAnsi="Times New Roman" w:cs="Times New Roman"/>
                <w:b/>
                <w:sz w:val="20"/>
              </w:rPr>
              <w:t>АДЫГЭ РЕСПУБЛИК</w:t>
            </w:r>
          </w:p>
          <w:p w:rsidR="00847419" w:rsidRPr="00A15F91" w:rsidRDefault="00847419" w:rsidP="000B41E9">
            <w:pPr>
              <w:spacing w:after="0"/>
              <w:jc w:val="center"/>
              <w:rPr>
                <w:rFonts w:ascii="Times New Roman" w:eastAsia="Calibri" w:hAnsi="Times New Roman" w:cs="Times New Roman"/>
                <w:b/>
                <w:sz w:val="4"/>
              </w:rPr>
            </w:pPr>
          </w:p>
          <w:p w:rsidR="00847419" w:rsidRPr="00A15F91" w:rsidRDefault="00847419" w:rsidP="000B41E9">
            <w:pPr>
              <w:spacing w:after="0"/>
              <w:jc w:val="center"/>
              <w:rPr>
                <w:rFonts w:ascii="Times New Roman" w:eastAsia="Calibri" w:hAnsi="Times New Roman" w:cs="Times New Roman"/>
                <w:b/>
                <w:sz w:val="4"/>
              </w:rPr>
            </w:pPr>
          </w:p>
          <w:p w:rsidR="00847419" w:rsidRPr="00A15F91" w:rsidRDefault="00847419" w:rsidP="000B41E9">
            <w:pPr>
              <w:spacing w:after="0"/>
              <w:jc w:val="center"/>
              <w:rPr>
                <w:rFonts w:ascii="Times New Roman" w:eastAsia="Calibri" w:hAnsi="Times New Roman" w:cs="Times New Roman"/>
                <w:b/>
                <w:sz w:val="20"/>
              </w:rPr>
            </w:pPr>
            <w:r w:rsidRPr="00A15F91">
              <w:rPr>
                <w:rFonts w:ascii="Times New Roman" w:eastAsia="Calibri" w:hAnsi="Times New Roman" w:cs="Times New Roman"/>
                <w:b/>
                <w:sz w:val="20"/>
              </w:rPr>
              <w:t>МУНИЦИПАЛЬНЭ ГЪЭПСЫК</w:t>
            </w:r>
            <w:proofErr w:type="gramStart"/>
            <w:r w:rsidRPr="00A15F91">
              <w:rPr>
                <w:rFonts w:ascii="Times New Roman" w:eastAsia="Calibri" w:hAnsi="Times New Roman" w:cs="Times New Roman"/>
                <w:b/>
                <w:sz w:val="20"/>
                <w:lang w:val="en-US"/>
              </w:rPr>
              <w:t>I</w:t>
            </w:r>
            <w:proofErr w:type="gramEnd"/>
            <w:r w:rsidRPr="00A15F91">
              <w:rPr>
                <w:rFonts w:ascii="Times New Roman" w:eastAsia="Calibri" w:hAnsi="Times New Roman" w:cs="Times New Roman"/>
                <w:b/>
                <w:sz w:val="20"/>
              </w:rPr>
              <w:t>Э ЗИ</w:t>
            </w:r>
            <w:r w:rsidRPr="00A15F91">
              <w:rPr>
                <w:rFonts w:ascii="Times New Roman" w:eastAsia="Calibri" w:hAnsi="Times New Roman" w:cs="Times New Roman"/>
                <w:b/>
                <w:sz w:val="20"/>
                <w:lang w:val="en-US"/>
              </w:rPr>
              <w:t>I</w:t>
            </w:r>
            <w:r w:rsidRPr="00A15F91">
              <w:rPr>
                <w:rFonts w:ascii="Times New Roman" w:eastAsia="Calibri" w:hAnsi="Times New Roman" w:cs="Times New Roman"/>
                <w:b/>
                <w:sz w:val="20"/>
              </w:rPr>
              <w:t>Э</w:t>
            </w:r>
          </w:p>
          <w:p w:rsidR="00847419" w:rsidRPr="00A15F91" w:rsidRDefault="00847419" w:rsidP="000B41E9">
            <w:pPr>
              <w:spacing w:after="0"/>
              <w:jc w:val="center"/>
              <w:rPr>
                <w:rFonts w:ascii="Times New Roman" w:eastAsia="Calibri" w:hAnsi="Times New Roman" w:cs="Times New Roman"/>
                <w:b/>
              </w:rPr>
            </w:pPr>
            <w:r w:rsidRPr="00A15F91">
              <w:rPr>
                <w:rFonts w:ascii="Times New Roman" w:eastAsia="Calibri" w:hAnsi="Times New Roman" w:cs="Times New Roman"/>
                <w:b/>
                <w:sz w:val="20"/>
              </w:rPr>
              <w:t>«КОЩХЬАБЛЭ КЪОДЖЭ ПСЭУП</w:t>
            </w:r>
            <w:proofErr w:type="gramStart"/>
            <w:r w:rsidRPr="00A15F91">
              <w:rPr>
                <w:rFonts w:ascii="Times New Roman" w:eastAsia="Calibri" w:hAnsi="Times New Roman" w:cs="Times New Roman"/>
                <w:b/>
                <w:sz w:val="20"/>
                <w:lang w:val="en-US"/>
              </w:rPr>
              <w:t>I</w:t>
            </w:r>
            <w:proofErr w:type="gramEnd"/>
            <w:r w:rsidRPr="00A15F91">
              <w:rPr>
                <w:rFonts w:ascii="Times New Roman" w:eastAsia="Calibri" w:hAnsi="Times New Roman" w:cs="Times New Roman"/>
                <w:b/>
                <w:sz w:val="20"/>
              </w:rPr>
              <w:t>»</w:t>
            </w:r>
          </w:p>
        </w:tc>
      </w:tr>
    </w:tbl>
    <w:p w:rsidR="00847419" w:rsidRPr="00A15F91" w:rsidRDefault="00847419" w:rsidP="00847419">
      <w:pPr>
        <w:spacing w:after="0"/>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ПРОЕКТ </w:t>
      </w:r>
    </w:p>
    <w:p w:rsidR="00847419" w:rsidRPr="00A15F91" w:rsidRDefault="00847419" w:rsidP="00847419">
      <w:pPr>
        <w:spacing w:after="0"/>
        <w:jc w:val="center"/>
        <w:rPr>
          <w:rFonts w:ascii="Times New Roman" w:eastAsia="Calibri" w:hAnsi="Times New Roman" w:cs="Times New Roman"/>
          <w:b/>
          <w:sz w:val="28"/>
          <w:szCs w:val="28"/>
        </w:rPr>
      </w:pPr>
      <w:r w:rsidRPr="00A15F91">
        <w:rPr>
          <w:rFonts w:ascii="Times New Roman" w:eastAsia="Calibri" w:hAnsi="Times New Roman" w:cs="Times New Roman"/>
          <w:b/>
          <w:sz w:val="28"/>
          <w:szCs w:val="28"/>
        </w:rPr>
        <w:t xml:space="preserve">Постановление </w:t>
      </w:r>
    </w:p>
    <w:p w:rsidR="00847419" w:rsidRPr="00A15F91" w:rsidRDefault="00847419" w:rsidP="00847419">
      <w:pPr>
        <w:spacing w:after="0"/>
        <w:jc w:val="center"/>
        <w:rPr>
          <w:rFonts w:ascii="Times New Roman" w:eastAsia="Calibri" w:hAnsi="Times New Roman" w:cs="Times New Roman"/>
          <w:b/>
          <w:sz w:val="28"/>
          <w:szCs w:val="28"/>
        </w:rPr>
      </w:pPr>
      <w:r w:rsidRPr="00A15F91">
        <w:rPr>
          <w:rFonts w:ascii="Times New Roman" w:eastAsia="Calibri" w:hAnsi="Times New Roman" w:cs="Times New Roman"/>
          <w:b/>
          <w:sz w:val="28"/>
          <w:szCs w:val="28"/>
        </w:rPr>
        <w:t>Главы муниципального образования</w:t>
      </w:r>
    </w:p>
    <w:p w:rsidR="00847419" w:rsidRPr="00A15F91" w:rsidRDefault="00847419" w:rsidP="00847419">
      <w:pPr>
        <w:spacing w:after="0"/>
        <w:jc w:val="center"/>
        <w:rPr>
          <w:rFonts w:ascii="Times New Roman" w:eastAsia="Calibri" w:hAnsi="Times New Roman" w:cs="Times New Roman"/>
          <w:b/>
          <w:sz w:val="28"/>
          <w:szCs w:val="28"/>
        </w:rPr>
      </w:pPr>
      <w:r w:rsidRPr="00A15F91">
        <w:rPr>
          <w:rFonts w:ascii="Times New Roman" w:eastAsia="Calibri" w:hAnsi="Times New Roman" w:cs="Times New Roman"/>
          <w:b/>
          <w:sz w:val="28"/>
          <w:szCs w:val="28"/>
        </w:rPr>
        <w:t>«Кошехабльское сельское поселение»</w:t>
      </w:r>
    </w:p>
    <w:p w:rsidR="00847419" w:rsidRPr="00612C55" w:rsidRDefault="00847419" w:rsidP="00847419">
      <w:pPr>
        <w:jc w:val="both"/>
        <w:rPr>
          <w:rStyle w:val="a3"/>
          <w:rFonts w:ascii="Times New Roman" w:eastAsia="Calibri" w:hAnsi="Times New Roman" w:cs="Times New Roman"/>
          <w:bCs w:val="0"/>
          <w:sz w:val="28"/>
          <w:szCs w:val="28"/>
        </w:rPr>
      </w:pPr>
      <w:r w:rsidRPr="00A15F91">
        <w:rPr>
          <w:rFonts w:ascii="Times New Roman" w:eastAsia="Calibri" w:hAnsi="Times New Roman" w:cs="Times New Roman"/>
          <w:b/>
          <w:sz w:val="28"/>
          <w:szCs w:val="28"/>
        </w:rPr>
        <w:t>«</w:t>
      </w:r>
      <w:r>
        <w:rPr>
          <w:rFonts w:ascii="Times New Roman" w:eastAsia="Calibri" w:hAnsi="Times New Roman" w:cs="Times New Roman"/>
          <w:b/>
          <w:sz w:val="28"/>
          <w:szCs w:val="28"/>
        </w:rPr>
        <w:t>___</w:t>
      </w:r>
      <w:r w:rsidRPr="00A15F9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_____ </w:t>
      </w:r>
      <w:r w:rsidRPr="00A15F91">
        <w:rPr>
          <w:rFonts w:ascii="Times New Roman" w:eastAsia="Calibri" w:hAnsi="Times New Roman" w:cs="Times New Roman"/>
          <w:b/>
          <w:sz w:val="28"/>
          <w:szCs w:val="28"/>
        </w:rPr>
        <w:t>201</w:t>
      </w:r>
      <w:r>
        <w:rPr>
          <w:rFonts w:ascii="Times New Roman" w:eastAsia="Calibri" w:hAnsi="Times New Roman" w:cs="Times New Roman"/>
          <w:b/>
          <w:sz w:val="28"/>
          <w:szCs w:val="28"/>
        </w:rPr>
        <w:t>9</w:t>
      </w:r>
      <w:r w:rsidRPr="00A15F91">
        <w:rPr>
          <w:rFonts w:ascii="Times New Roman" w:eastAsia="Calibri" w:hAnsi="Times New Roman" w:cs="Times New Roman"/>
          <w:b/>
          <w:sz w:val="28"/>
          <w:szCs w:val="28"/>
        </w:rPr>
        <w:t xml:space="preserve">г.                             № </w:t>
      </w:r>
      <w:r>
        <w:rPr>
          <w:rFonts w:ascii="Times New Roman" w:eastAsia="Calibri" w:hAnsi="Times New Roman" w:cs="Times New Roman"/>
          <w:b/>
          <w:sz w:val="28"/>
          <w:szCs w:val="28"/>
        </w:rPr>
        <w:t>__</w:t>
      </w:r>
      <w:r w:rsidRPr="00A15F91">
        <w:rPr>
          <w:rFonts w:ascii="Times New Roman" w:eastAsia="Calibri" w:hAnsi="Times New Roman" w:cs="Times New Roman"/>
          <w:b/>
          <w:sz w:val="28"/>
          <w:szCs w:val="28"/>
        </w:rPr>
        <w:t xml:space="preserve">                                 а. Кошехабль</w:t>
      </w:r>
    </w:p>
    <w:p w:rsidR="00847419" w:rsidRPr="00847419" w:rsidRDefault="00847419" w:rsidP="0084741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47419" w:rsidRPr="00847419" w:rsidRDefault="00847419" w:rsidP="004C362D">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847419">
        <w:rPr>
          <w:rFonts w:ascii="Times New Roman" w:eastAsia="Times New Roman" w:hAnsi="Times New Roman" w:cs="Times New Roman"/>
          <w:b/>
          <w:bCs/>
          <w:color w:val="000000"/>
          <w:sz w:val="28"/>
          <w:szCs w:val="28"/>
          <w:lang w:eastAsia="ru-RU"/>
        </w:rPr>
        <w:t xml:space="preserve">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должностными лицами администрации </w:t>
      </w:r>
      <w:r w:rsidR="004C362D">
        <w:rPr>
          <w:rFonts w:ascii="Times New Roman" w:eastAsia="Times New Roman" w:hAnsi="Times New Roman" w:cs="Times New Roman"/>
          <w:b/>
          <w:bCs/>
          <w:color w:val="000000"/>
          <w:sz w:val="28"/>
          <w:szCs w:val="28"/>
          <w:lang w:eastAsia="ru-RU"/>
        </w:rPr>
        <w:t>муниципального образования «Кошехабльское сельское поселение»</w:t>
      </w:r>
      <w:r w:rsidRPr="00847419">
        <w:rPr>
          <w:rFonts w:ascii="Times New Roman" w:eastAsia="Times New Roman" w:hAnsi="Times New Roman" w:cs="Times New Roman"/>
          <w:b/>
          <w:bCs/>
          <w:color w:val="000000"/>
          <w:sz w:val="28"/>
          <w:szCs w:val="28"/>
          <w:lang w:eastAsia="ru-RU"/>
        </w:rPr>
        <w:t>, в информационно-телекоммуникационной сети «Интернет» на официальном сайте  и предоставления этих сведений общероссийским средствам массовой информации</w:t>
      </w:r>
      <w:proofErr w:type="gramEnd"/>
      <w:r w:rsidRPr="00847419">
        <w:rPr>
          <w:rFonts w:ascii="Times New Roman" w:eastAsia="Times New Roman" w:hAnsi="Times New Roman" w:cs="Times New Roman"/>
          <w:b/>
          <w:bCs/>
          <w:color w:val="000000"/>
          <w:sz w:val="28"/>
          <w:szCs w:val="28"/>
          <w:lang w:eastAsia="ru-RU"/>
        </w:rPr>
        <w:t xml:space="preserve"> для опубликования</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4C362D" w:rsidRDefault="00847419" w:rsidP="00847419">
      <w:pPr>
        <w:shd w:val="clear" w:color="auto" w:fill="FFFFFF"/>
        <w:spacing w:after="0" w:line="240" w:lineRule="auto"/>
        <w:jc w:val="both"/>
        <w:outlineLvl w:val="0"/>
        <w:rPr>
          <w:rFonts w:ascii="Times New Roman" w:eastAsia="Times New Roman" w:hAnsi="Times New Roman" w:cs="Times New Roman"/>
          <w:color w:val="000000"/>
          <w:kern w:val="36"/>
          <w:sz w:val="28"/>
          <w:szCs w:val="28"/>
          <w:lang w:eastAsia="ru-RU"/>
        </w:rPr>
      </w:pPr>
      <w:r w:rsidRPr="00847419">
        <w:rPr>
          <w:rFonts w:ascii="Times New Roman" w:eastAsia="Times New Roman" w:hAnsi="Times New Roman" w:cs="Times New Roman"/>
          <w:color w:val="000000"/>
          <w:kern w:val="36"/>
          <w:sz w:val="28"/>
          <w:szCs w:val="28"/>
          <w:lang w:eastAsia="ru-RU"/>
        </w:rPr>
        <w:t xml:space="preserve">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Федеральным законом от 03 декабря 2012 года № 230-ФЗ "О </w:t>
      </w:r>
      <w:proofErr w:type="gramStart"/>
      <w:r w:rsidRPr="00847419">
        <w:rPr>
          <w:rFonts w:ascii="Times New Roman" w:eastAsia="Times New Roman" w:hAnsi="Times New Roman" w:cs="Times New Roman"/>
          <w:color w:val="000000"/>
          <w:kern w:val="36"/>
          <w:sz w:val="28"/>
          <w:szCs w:val="28"/>
          <w:lang w:eastAsia="ru-RU"/>
        </w:rPr>
        <w:t>контроле за</w:t>
      </w:r>
      <w:proofErr w:type="gramEnd"/>
      <w:r w:rsidRPr="00847419">
        <w:rPr>
          <w:rFonts w:ascii="Times New Roman" w:eastAsia="Times New Roman" w:hAnsi="Times New Roman" w:cs="Times New Roman"/>
          <w:color w:val="000000"/>
          <w:kern w:val="36"/>
          <w:sz w:val="28"/>
          <w:szCs w:val="28"/>
          <w:lang w:eastAsia="ru-RU"/>
        </w:rPr>
        <w:t xml:space="preserve"> соответствием расходов лиц, замещающих государственные должности, и иных лиц их доходам" </w:t>
      </w:r>
    </w:p>
    <w:p w:rsidR="00847419" w:rsidRPr="00847419" w:rsidRDefault="00847419" w:rsidP="004C362D">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proofErr w:type="gramStart"/>
      <w:r w:rsidRPr="00847419">
        <w:rPr>
          <w:rFonts w:ascii="Times New Roman" w:eastAsia="Times New Roman" w:hAnsi="Times New Roman" w:cs="Times New Roman"/>
          <w:b/>
          <w:color w:val="000000"/>
          <w:kern w:val="36"/>
          <w:sz w:val="28"/>
          <w:szCs w:val="28"/>
          <w:lang w:eastAsia="ru-RU"/>
        </w:rPr>
        <w:t>п</w:t>
      </w:r>
      <w:proofErr w:type="gramEnd"/>
      <w:r w:rsidRPr="00847419">
        <w:rPr>
          <w:rFonts w:ascii="Times New Roman" w:eastAsia="Times New Roman" w:hAnsi="Times New Roman" w:cs="Times New Roman"/>
          <w:b/>
          <w:color w:val="000000"/>
          <w:kern w:val="36"/>
          <w:sz w:val="28"/>
          <w:szCs w:val="28"/>
          <w:lang w:eastAsia="ru-RU"/>
        </w:rPr>
        <w:t xml:space="preserve"> о с т а н о в л я ю:</w:t>
      </w:r>
    </w:p>
    <w:p w:rsidR="00847419" w:rsidRPr="004C362D" w:rsidRDefault="00847419" w:rsidP="004C362D">
      <w:pPr>
        <w:pStyle w:val="a6"/>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C362D">
        <w:rPr>
          <w:rFonts w:ascii="Times New Roman" w:eastAsia="Times New Roman" w:hAnsi="Times New Roman" w:cs="Times New Roman"/>
          <w:color w:val="000000"/>
          <w:sz w:val="28"/>
          <w:szCs w:val="28"/>
          <w:lang w:eastAsia="ru-RU"/>
        </w:rPr>
        <w:t xml:space="preserve">1.Утвердить 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должностными лицами администрации </w:t>
      </w:r>
      <w:r w:rsidR="004C362D" w:rsidRPr="004C362D">
        <w:rPr>
          <w:rFonts w:ascii="Times New Roman" w:eastAsia="Times New Roman" w:hAnsi="Times New Roman" w:cs="Times New Roman"/>
          <w:color w:val="000000"/>
          <w:sz w:val="28"/>
          <w:szCs w:val="28"/>
          <w:lang w:eastAsia="ru-RU"/>
        </w:rPr>
        <w:t>муниципального образования «Кошехабльское сельское поселение»</w:t>
      </w:r>
      <w:r w:rsidRPr="004C362D">
        <w:rPr>
          <w:rFonts w:ascii="Times New Roman" w:eastAsia="Times New Roman" w:hAnsi="Times New Roman" w:cs="Times New Roman"/>
          <w:color w:val="000000"/>
          <w:sz w:val="28"/>
          <w:szCs w:val="28"/>
          <w:lang w:eastAsia="ru-RU"/>
        </w:rPr>
        <w:t>, в информационно-телекоммуникационной сети «Интернет» на официальном сайте и предоставления этих сведений общероссийским средствам массовой информации</w:t>
      </w:r>
      <w:proofErr w:type="gramEnd"/>
      <w:r w:rsidRPr="004C362D">
        <w:rPr>
          <w:rFonts w:ascii="Times New Roman" w:eastAsia="Times New Roman" w:hAnsi="Times New Roman" w:cs="Times New Roman"/>
          <w:color w:val="000000"/>
          <w:sz w:val="28"/>
          <w:szCs w:val="28"/>
          <w:lang w:eastAsia="ru-RU"/>
        </w:rPr>
        <w:t xml:space="preserve"> для опубликования (прилагается).</w:t>
      </w:r>
    </w:p>
    <w:p w:rsidR="00847419" w:rsidRPr="004C362D" w:rsidRDefault="00847419" w:rsidP="004C362D">
      <w:pPr>
        <w:pStyle w:val="a6"/>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362D">
        <w:rPr>
          <w:rFonts w:ascii="Times New Roman" w:eastAsia="Times New Roman" w:hAnsi="Times New Roman" w:cs="Times New Roman"/>
          <w:color w:val="000000"/>
          <w:sz w:val="28"/>
          <w:szCs w:val="28"/>
          <w:lang w:eastAsia="ru-RU"/>
        </w:rPr>
        <w:t xml:space="preserve">Обнародовать настоящее постановление на официальном сайте администрации </w:t>
      </w:r>
      <w:r w:rsidR="004C362D" w:rsidRPr="004C362D">
        <w:rPr>
          <w:rFonts w:ascii="Times New Roman" w:eastAsia="Times New Roman" w:hAnsi="Times New Roman" w:cs="Times New Roman"/>
          <w:color w:val="000000"/>
          <w:sz w:val="28"/>
          <w:szCs w:val="28"/>
          <w:lang w:eastAsia="ru-RU"/>
        </w:rPr>
        <w:t>муниципального образования «Кошехабльское сельское поселение»</w:t>
      </w:r>
      <w:r w:rsidRPr="004C362D">
        <w:rPr>
          <w:rFonts w:ascii="Times New Roman" w:eastAsia="Times New Roman" w:hAnsi="Times New Roman" w:cs="Times New Roman"/>
          <w:color w:val="000000"/>
          <w:sz w:val="28"/>
          <w:szCs w:val="28"/>
          <w:lang w:eastAsia="ru-RU"/>
        </w:rPr>
        <w:t>.</w:t>
      </w:r>
    </w:p>
    <w:p w:rsidR="00847419" w:rsidRPr="004C362D" w:rsidRDefault="00847419" w:rsidP="004C362D">
      <w:pPr>
        <w:pStyle w:val="a6"/>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362D">
        <w:rPr>
          <w:rFonts w:ascii="Times New Roman" w:eastAsia="Times New Roman" w:hAnsi="Times New Roman" w:cs="Times New Roman"/>
          <w:color w:val="000000"/>
          <w:sz w:val="28"/>
          <w:szCs w:val="28"/>
          <w:lang w:eastAsia="ru-RU"/>
        </w:rPr>
        <w:lastRenderedPageBreak/>
        <w:t xml:space="preserve">Постановление вступает в силу со дня его </w:t>
      </w:r>
      <w:r w:rsidR="004C362D" w:rsidRPr="004C362D">
        <w:rPr>
          <w:rFonts w:ascii="Times New Roman" w:eastAsia="Times New Roman" w:hAnsi="Times New Roman" w:cs="Times New Roman"/>
          <w:color w:val="000000"/>
          <w:sz w:val="28"/>
          <w:szCs w:val="28"/>
          <w:lang w:eastAsia="ru-RU"/>
        </w:rPr>
        <w:t>опубликования (</w:t>
      </w:r>
      <w:r w:rsidRPr="004C362D">
        <w:rPr>
          <w:rFonts w:ascii="Times New Roman" w:eastAsia="Times New Roman" w:hAnsi="Times New Roman" w:cs="Times New Roman"/>
          <w:color w:val="000000"/>
          <w:sz w:val="28"/>
          <w:szCs w:val="28"/>
          <w:lang w:eastAsia="ru-RU"/>
        </w:rPr>
        <w:t>обнародования</w:t>
      </w:r>
      <w:r w:rsidR="004C362D" w:rsidRPr="004C362D">
        <w:rPr>
          <w:rFonts w:ascii="Times New Roman" w:eastAsia="Times New Roman" w:hAnsi="Times New Roman" w:cs="Times New Roman"/>
          <w:color w:val="000000"/>
          <w:sz w:val="28"/>
          <w:szCs w:val="28"/>
          <w:lang w:eastAsia="ru-RU"/>
        </w:rPr>
        <w:t>)</w:t>
      </w:r>
      <w:r w:rsidRPr="004C362D">
        <w:rPr>
          <w:rFonts w:ascii="Times New Roman" w:eastAsia="Times New Roman" w:hAnsi="Times New Roman" w:cs="Times New Roman"/>
          <w:color w:val="000000"/>
          <w:sz w:val="28"/>
          <w:szCs w:val="28"/>
          <w:lang w:eastAsia="ru-RU"/>
        </w:rPr>
        <w:t>.</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Default="004C362D"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муниципального образования </w:t>
      </w:r>
    </w:p>
    <w:p w:rsidR="004C362D" w:rsidRPr="00847419" w:rsidRDefault="004C362D"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«Кошехабльское сельское поселение»                                       Х.Г. Борсов </w:t>
      </w:r>
    </w:p>
    <w:p w:rsidR="00847419" w:rsidRPr="00847419" w:rsidRDefault="00847419"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Pr="00847419" w:rsidRDefault="00847419"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Default="00847419"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Pr="00847419" w:rsidRDefault="004C362D" w:rsidP="00847419">
      <w:pPr>
        <w:shd w:val="clear" w:color="auto" w:fill="FFFFFF"/>
        <w:spacing w:after="0" w:line="240" w:lineRule="auto"/>
        <w:ind w:left="4590"/>
        <w:jc w:val="both"/>
        <w:rPr>
          <w:rFonts w:ascii="Times New Roman" w:eastAsia="Times New Roman" w:hAnsi="Times New Roman" w:cs="Times New Roman"/>
          <w:color w:val="000000"/>
          <w:sz w:val="28"/>
          <w:szCs w:val="28"/>
          <w:lang w:eastAsia="ru-RU"/>
        </w:rPr>
      </w:pPr>
    </w:p>
    <w:p w:rsidR="004C362D" w:rsidRDefault="00847419" w:rsidP="004C362D">
      <w:pPr>
        <w:shd w:val="clear" w:color="auto" w:fill="FFFFFF"/>
        <w:spacing w:after="0" w:line="240" w:lineRule="auto"/>
        <w:jc w:val="right"/>
        <w:rPr>
          <w:rFonts w:ascii="Times New Roman" w:eastAsia="Times New Roman" w:hAnsi="Times New Roman" w:cs="Times New Roman"/>
          <w:color w:val="000000"/>
          <w:lang w:eastAsia="ru-RU"/>
        </w:rPr>
      </w:pPr>
      <w:r w:rsidRPr="00847419">
        <w:rPr>
          <w:rFonts w:ascii="Times New Roman" w:eastAsia="Times New Roman" w:hAnsi="Times New Roman" w:cs="Times New Roman"/>
          <w:color w:val="000000"/>
          <w:sz w:val="28"/>
          <w:szCs w:val="28"/>
          <w:lang w:eastAsia="ru-RU"/>
        </w:rPr>
        <w:lastRenderedPageBreak/>
        <w:t> </w:t>
      </w:r>
      <w:r w:rsidR="004C362D">
        <w:rPr>
          <w:rFonts w:ascii="Times New Roman" w:eastAsia="Times New Roman" w:hAnsi="Times New Roman" w:cs="Times New Roman"/>
          <w:color w:val="000000"/>
          <w:lang w:eastAsia="ru-RU"/>
        </w:rPr>
        <w:t xml:space="preserve">Приложение № 1 </w:t>
      </w:r>
    </w:p>
    <w:p w:rsidR="004C362D" w:rsidRDefault="004C362D" w:rsidP="004C362D">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Постановлению главы</w:t>
      </w:r>
    </w:p>
    <w:p w:rsidR="004C362D" w:rsidRDefault="004C362D" w:rsidP="004C362D">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муниципального образования </w:t>
      </w:r>
    </w:p>
    <w:p w:rsidR="004C362D" w:rsidRDefault="004C362D" w:rsidP="004C362D">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«Кошехабльское сельское поселение» </w:t>
      </w:r>
    </w:p>
    <w:p w:rsidR="00847419" w:rsidRPr="00847419" w:rsidRDefault="004C362D" w:rsidP="004C362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 xml:space="preserve">от «_____» ______ 2019г. № ______ </w:t>
      </w:r>
      <w:r w:rsidR="00847419" w:rsidRPr="00847419">
        <w:rPr>
          <w:rFonts w:ascii="Times New Roman" w:eastAsia="Times New Roman" w:hAnsi="Times New Roman" w:cs="Times New Roman"/>
          <w:color w:val="000000"/>
          <w:sz w:val="28"/>
          <w:szCs w:val="28"/>
          <w:lang w:eastAsia="ru-RU"/>
        </w:rPr>
        <w:t> </w:t>
      </w:r>
    </w:p>
    <w:p w:rsidR="004C362D" w:rsidRDefault="004C362D" w:rsidP="0084741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47419" w:rsidRPr="00847419" w:rsidRDefault="00847419" w:rsidP="004C362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b/>
          <w:bCs/>
          <w:color w:val="000000"/>
          <w:sz w:val="28"/>
          <w:szCs w:val="28"/>
          <w:lang w:eastAsia="ru-RU"/>
        </w:rPr>
        <w:t>Порядок</w:t>
      </w:r>
    </w:p>
    <w:p w:rsidR="00847419" w:rsidRPr="00847419" w:rsidRDefault="00847419" w:rsidP="004C362D">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847419">
        <w:rPr>
          <w:rFonts w:ascii="Times New Roman" w:eastAsia="Times New Roman" w:hAnsi="Times New Roman" w:cs="Times New Roman"/>
          <w:b/>
          <w:bCs/>
          <w:color w:val="000000"/>
          <w:sz w:val="28"/>
          <w:szCs w:val="28"/>
          <w:lang w:eastAsia="ru-RU"/>
        </w:rPr>
        <w:t xml:space="preserve">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должностными лицами администрации </w:t>
      </w:r>
      <w:r w:rsidR="004C362D" w:rsidRPr="004C362D">
        <w:rPr>
          <w:rFonts w:ascii="Times New Roman" w:eastAsia="Times New Roman" w:hAnsi="Times New Roman" w:cs="Times New Roman"/>
          <w:b/>
          <w:bCs/>
          <w:color w:val="000000"/>
          <w:sz w:val="28"/>
          <w:szCs w:val="28"/>
          <w:lang w:eastAsia="ru-RU"/>
        </w:rPr>
        <w:t>муниципального образования «Кошехабльское сельское поселение»</w:t>
      </w:r>
      <w:r w:rsidRPr="00847419">
        <w:rPr>
          <w:rFonts w:ascii="Times New Roman" w:eastAsia="Times New Roman" w:hAnsi="Times New Roman" w:cs="Times New Roman"/>
          <w:b/>
          <w:bCs/>
          <w:color w:val="000000"/>
          <w:sz w:val="28"/>
          <w:szCs w:val="28"/>
          <w:lang w:eastAsia="ru-RU"/>
        </w:rPr>
        <w:t>,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proofErr w:type="gramEnd"/>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xml:space="preserve">1. </w:t>
      </w:r>
      <w:proofErr w:type="gramStart"/>
      <w:r w:rsidRPr="00847419">
        <w:rPr>
          <w:rFonts w:ascii="Times New Roman" w:eastAsia="Times New Roman" w:hAnsi="Times New Roman" w:cs="Times New Roman"/>
          <w:color w:val="000000"/>
          <w:sz w:val="28"/>
          <w:szCs w:val="28"/>
          <w:lang w:eastAsia="ru-RU"/>
        </w:rPr>
        <w:t xml:space="preserve">Настоящим Порядком устанавливаются правила размещения сведений об источниках получения средств, за счет которых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должностного лица администрации </w:t>
      </w:r>
      <w:r w:rsidR="004C362D" w:rsidRPr="004C362D">
        <w:rPr>
          <w:rFonts w:ascii="Times New Roman" w:eastAsia="Times New Roman" w:hAnsi="Times New Roman" w:cs="Times New Roman"/>
          <w:color w:val="000000"/>
          <w:sz w:val="28"/>
          <w:szCs w:val="28"/>
          <w:lang w:eastAsia="ru-RU"/>
        </w:rPr>
        <w:t>муниципального образования «Кошехабльское сельское поселение»</w:t>
      </w:r>
      <w:r w:rsidR="004C362D">
        <w:rPr>
          <w:rFonts w:ascii="Times New Roman" w:eastAsia="Times New Roman" w:hAnsi="Times New Roman" w:cs="Times New Roman"/>
          <w:color w:val="000000"/>
          <w:sz w:val="28"/>
          <w:szCs w:val="28"/>
          <w:lang w:eastAsia="ru-RU"/>
        </w:rPr>
        <w:t xml:space="preserve"> </w:t>
      </w:r>
      <w:r w:rsidRPr="00847419">
        <w:rPr>
          <w:rFonts w:ascii="Times New Roman" w:eastAsia="Times New Roman" w:hAnsi="Times New Roman" w:cs="Times New Roman"/>
          <w:color w:val="000000"/>
          <w:sz w:val="28"/>
          <w:szCs w:val="28"/>
          <w:lang w:eastAsia="ru-RU"/>
        </w:rPr>
        <w:t>и его супруги (супруга) за три последних года</w:t>
      </w:r>
      <w:proofErr w:type="gramEnd"/>
      <w:r w:rsidRPr="00847419">
        <w:rPr>
          <w:rFonts w:ascii="Times New Roman" w:eastAsia="Times New Roman" w:hAnsi="Times New Roman" w:cs="Times New Roman"/>
          <w:color w:val="000000"/>
          <w:sz w:val="28"/>
          <w:szCs w:val="28"/>
          <w:lang w:eastAsia="ru-RU"/>
        </w:rPr>
        <w:t>, предшествующих отчетному периоду, в информационн</w:t>
      </w:r>
      <w:proofErr w:type="gramStart"/>
      <w:r w:rsidRPr="00847419">
        <w:rPr>
          <w:rFonts w:ascii="Times New Roman" w:eastAsia="Times New Roman" w:hAnsi="Times New Roman" w:cs="Times New Roman"/>
          <w:color w:val="000000"/>
          <w:sz w:val="28"/>
          <w:szCs w:val="28"/>
          <w:lang w:eastAsia="ru-RU"/>
        </w:rPr>
        <w:t>о-</w:t>
      </w:r>
      <w:proofErr w:type="gramEnd"/>
      <w:r w:rsidRPr="00847419">
        <w:rPr>
          <w:rFonts w:ascii="Times New Roman" w:eastAsia="Times New Roman" w:hAnsi="Times New Roman" w:cs="Times New Roman"/>
          <w:color w:val="000000"/>
          <w:sz w:val="28"/>
          <w:szCs w:val="28"/>
          <w:lang w:eastAsia="ru-RU"/>
        </w:rPr>
        <w:t xml:space="preserve"> телекоммуникационной сети Интернет на официальном сайте (далее – официальный сайт), и предоставления этих сведений общероссийским средствам массовой информации (далее - ОСМИ) для опубликования.</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xml:space="preserve">2. </w:t>
      </w:r>
      <w:proofErr w:type="gramStart"/>
      <w:r w:rsidRPr="00847419">
        <w:rPr>
          <w:rFonts w:ascii="Times New Roman" w:eastAsia="Times New Roman" w:hAnsi="Times New Roman" w:cs="Times New Roman"/>
          <w:color w:val="000000"/>
          <w:sz w:val="28"/>
          <w:szCs w:val="28"/>
          <w:lang w:eastAsia="ru-RU"/>
        </w:rPr>
        <w:t xml:space="preserve">На официальном сайте администрации </w:t>
      </w:r>
      <w:r w:rsidR="004C362D" w:rsidRPr="004C362D">
        <w:rPr>
          <w:rFonts w:ascii="Times New Roman" w:eastAsia="Times New Roman" w:hAnsi="Times New Roman" w:cs="Times New Roman"/>
          <w:color w:val="000000"/>
          <w:sz w:val="28"/>
          <w:szCs w:val="28"/>
          <w:lang w:eastAsia="ru-RU"/>
        </w:rPr>
        <w:t>муниципального образования «Кошехабльское сельское поселение»</w:t>
      </w:r>
      <w:r w:rsidRPr="00847419">
        <w:rPr>
          <w:rFonts w:ascii="Times New Roman" w:eastAsia="Times New Roman" w:hAnsi="Times New Roman" w:cs="Times New Roman"/>
          <w:color w:val="000000"/>
          <w:sz w:val="28"/>
          <w:szCs w:val="28"/>
          <w:lang w:eastAsia="ru-RU"/>
        </w:rPr>
        <w:t> размещаются и ОСМИ предоставляются для опубликования сведения об источниках получения средств, за счет которых должностным лицом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указанного лица и его</w:t>
      </w:r>
      <w:proofErr w:type="gramEnd"/>
      <w:r w:rsidRPr="00847419">
        <w:rPr>
          <w:rFonts w:ascii="Times New Roman" w:eastAsia="Times New Roman" w:hAnsi="Times New Roman" w:cs="Times New Roman"/>
          <w:color w:val="000000"/>
          <w:sz w:val="28"/>
          <w:szCs w:val="28"/>
          <w:lang w:eastAsia="ru-RU"/>
        </w:rPr>
        <w:t xml:space="preserve"> супруги (супруга) за три последних года, предшествующих отчетному периоду (далее – сведения о расходах):</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а) предмет сделки (объект недвижимости с указанием вида, площади и страны расположения; транспортное средство с указанием вида и марки; ценные бумаги, акции, доли участия, паи в уставных (складочных) капиталах организаций с указанием вида и доли участия (общего количества);</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б) сумма заявленной сделки;</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в) источники получения средств, за счет которых совершена сделка.</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lastRenderedPageBreak/>
        <w:t xml:space="preserve"> 3. Сведения о расходах размещаются на официальном сайте администрации </w:t>
      </w:r>
      <w:r w:rsidR="004C362D" w:rsidRPr="004C362D">
        <w:rPr>
          <w:rFonts w:ascii="Times New Roman" w:eastAsia="Times New Roman" w:hAnsi="Times New Roman" w:cs="Times New Roman"/>
          <w:color w:val="000000"/>
          <w:sz w:val="28"/>
          <w:szCs w:val="28"/>
          <w:lang w:eastAsia="ru-RU"/>
        </w:rPr>
        <w:t>муниципального образования «Кошехабльское сельское поселение»</w:t>
      </w:r>
      <w:r w:rsidR="004C362D">
        <w:rPr>
          <w:rFonts w:ascii="Times New Roman" w:eastAsia="Times New Roman" w:hAnsi="Times New Roman" w:cs="Times New Roman"/>
          <w:color w:val="000000"/>
          <w:sz w:val="28"/>
          <w:szCs w:val="28"/>
          <w:lang w:eastAsia="ru-RU"/>
        </w:rPr>
        <w:t xml:space="preserve"> </w:t>
      </w:r>
      <w:r w:rsidRPr="00847419">
        <w:rPr>
          <w:rFonts w:ascii="Times New Roman" w:eastAsia="Times New Roman" w:hAnsi="Times New Roman" w:cs="Times New Roman"/>
          <w:color w:val="000000"/>
          <w:sz w:val="28"/>
          <w:szCs w:val="28"/>
          <w:lang w:eastAsia="ru-RU"/>
        </w:rPr>
        <w:t>и предоставляются ОСМИ по форме, согласно приложению к настоящему Порядку.</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4. В размещаемых на официальном сайте и предоставляемых ОСМИ сведениях о расходах запрещается указывать:</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roofErr w:type="gramStart"/>
      <w:r w:rsidRPr="00847419">
        <w:rPr>
          <w:rFonts w:ascii="Times New Roman" w:eastAsia="Times New Roman" w:hAnsi="Times New Roman" w:cs="Times New Roman"/>
          <w:color w:val="000000"/>
          <w:sz w:val="28"/>
          <w:szCs w:val="28"/>
          <w:lang w:eastAsia="ru-RU"/>
        </w:rPr>
        <w:t>а) иные сведения (кроме указанных в пункте 2 настоящего Порядка) о доходах должностного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б) персональные данные супруги (супруга), детей и иных членов семьи депутата;</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в)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детей и иных членов семьи;</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г) данные, позволяющие определить местонахождение объектов недвижимого имущества, принадлежащих должностному лицу, его супруге (супругу), детям, иным членам семьи на праве собственности или находящихся в их пользовании;</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д) информацию, отнесенную к государственной тайне или являющуюся конфиденциальной.</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5. Сведения о расходах, указанные в пункте 2 настоящего Порядка, за весь период исполнения должностным лицом муниципальной должности находятся на официальном сайте и дополняются (в случае наличия оснований) в течение 14 рабочих дней со дня истечения срока, установленного для их подачи.</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xml:space="preserve">6. Размещение на официальном сайте сведений о расходах, указанных в пункте 2 настоящего Порядка, представленных должностным лицом, обеспечивается общим отделом администрации </w:t>
      </w:r>
      <w:r w:rsidR="004C362D" w:rsidRPr="004C362D">
        <w:rPr>
          <w:rFonts w:ascii="Times New Roman" w:eastAsia="Times New Roman" w:hAnsi="Times New Roman" w:cs="Times New Roman"/>
          <w:color w:val="000000"/>
          <w:sz w:val="28"/>
          <w:szCs w:val="28"/>
          <w:lang w:eastAsia="ru-RU"/>
        </w:rPr>
        <w:t>муниципального образования «Кошехабльское сельское поселение»</w:t>
      </w:r>
      <w:r w:rsidRPr="00847419">
        <w:rPr>
          <w:rFonts w:ascii="Times New Roman" w:eastAsia="Times New Roman" w:hAnsi="Times New Roman" w:cs="Times New Roman"/>
          <w:color w:val="000000"/>
          <w:sz w:val="28"/>
          <w:szCs w:val="28"/>
          <w:lang w:eastAsia="ru-RU"/>
        </w:rPr>
        <w:t>.</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xml:space="preserve"> 7. </w:t>
      </w:r>
      <w:r w:rsidR="004C362D">
        <w:rPr>
          <w:rFonts w:ascii="Times New Roman" w:eastAsia="Times New Roman" w:hAnsi="Times New Roman" w:cs="Times New Roman"/>
          <w:color w:val="000000"/>
          <w:sz w:val="28"/>
          <w:szCs w:val="28"/>
          <w:lang w:eastAsia="ru-RU"/>
        </w:rPr>
        <w:t xml:space="preserve">Ответственное должностное лицо </w:t>
      </w:r>
      <w:r w:rsidRPr="00847419">
        <w:rPr>
          <w:rFonts w:ascii="Times New Roman" w:eastAsia="Times New Roman" w:hAnsi="Times New Roman" w:cs="Times New Roman"/>
          <w:color w:val="000000"/>
          <w:sz w:val="28"/>
          <w:szCs w:val="28"/>
          <w:lang w:eastAsia="ru-RU"/>
        </w:rPr>
        <w:t xml:space="preserve">администрации </w:t>
      </w:r>
      <w:r w:rsidR="004C362D" w:rsidRPr="004C362D">
        <w:rPr>
          <w:rFonts w:ascii="Times New Roman" w:eastAsia="Times New Roman" w:hAnsi="Times New Roman" w:cs="Times New Roman"/>
          <w:color w:val="000000"/>
          <w:sz w:val="28"/>
          <w:szCs w:val="28"/>
          <w:lang w:eastAsia="ru-RU"/>
        </w:rPr>
        <w:t>муниципального образования «Кошехабльское сельское поселение»</w:t>
      </w:r>
      <w:r w:rsidRPr="00847419">
        <w:rPr>
          <w:rFonts w:ascii="Times New Roman" w:eastAsia="Times New Roman" w:hAnsi="Times New Roman" w:cs="Times New Roman"/>
          <w:color w:val="000000"/>
          <w:sz w:val="28"/>
          <w:szCs w:val="28"/>
          <w:lang w:eastAsia="ru-RU"/>
        </w:rPr>
        <w:t>:</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1) в течение трёх рабочих дней со дня поступления запроса от ОСМИ сообщает о нём должностному лицу, в отношении которого поступил запрос;</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xml:space="preserve">2) в течение семи рабочих дней со дня поступления запроса от ОСМИ обеспечивает предоставление ему сведений о расходах, указанных в пункте 2 настоящего Порядка, в том случае, если запрашиваемые сведения отсутствуют на официальном сайте администрации </w:t>
      </w:r>
      <w:r w:rsidR="004C362D" w:rsidRPr="004C362D">
        <w:rPr>
          <w:rFonts w:ascii="Times New Roman" w:eastAsia="Times New Roman" w:hAnsi="Times New Roman" w:cs="Times New Roman"/>
          <w:color w:val="000000"/>
          <w:sz w:val="28"/>
          <w:szCs w:val="28"/>
          <w:lang w:eastAsia="ru-RU"/>
        </w:rPr>
        <w:t>муниципального образования «Кошехабльское сельское поселение»</w:t>
      </w:r>
      <w:r w:rsidRPr="00847419">
        <w:rPr>
          <w:rFonts w:ascii="Times New Roman" w:eastAsia="Times New Roman" w:hAnsi="Times New Roman" w:cs="Times New Roman"/>
          <w:color w:val="000000"/>
          <w:sz w:val="28"/>
          <w:szCs w:val="28"/>
          <w:lang w:eastAsia="ru-RU"/>
        </w:rPr>
        <w:t>.</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4C362D"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4C362D" w:rsidRDefault="004C362D"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C362D" w:rsidRDefault="004C362D"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47419" w:rsidRPr="00847419" w:rsidRDefault="004C362D" w:rsidP="004C362D">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lastRenderedPageBreak/>
        <w:t xml:space="preserve">                                    </w:t>
      </w:r>
      <w:r w:rsidR="00847419" w:rsidRPr="00847419">
        <w:rPr>
          <w:rFonts w:ascii="Times New Roman" w:eastAsia="Times New Roman" w:hAnsi="Times New Roman" w:cs="Times New Roman"/>
          <w:color w:val="000000"/>
          <w:sz w:val="20"/>
          <w:szCs w:val="20"/>
          <w:lang w:eastAsia="ru-RU"/>
        </w:rPr>
        <w:t>ПРИЛОЖЕНИЕ </w:t>
      </w:r>
    </w:p>
    <w:p w:rsidR="00847419" w:rsidRPr="00847419" w:rsidRDefault="00847419" w:rsidP="00847419">
      <w:pPr>
        <w:shd w:val="clear" w:color="auto" w:fill="FFFFFF"/>
        <w:spacing w:after="0" w:line="240" w:lineRule="auto"/>
        <w:ind w:left="2527"/>
        <w:jc w:val="both"/>
        <w:rPr>
          <w:rFonts w:ascii="Times New Roman" w:eastAsia="Times New Roman" w:hAnsi="Times New Roman" w:cs="Times New Roman"/>
          <w:color w:val="000000"/>
          <w:sz w:val="20"/>
          <w:szCs w:val="20"/>
          <w:lang w:eastAsia="ru-RU"/>
        </w:rPr>
      </w:pPr>
      <w:proofErr w:type="gramStart"/>
      <w:r w:rsidRPr="00847419">
        <w:rPr>
          <w:rFonts w:ascii="Times New Roman" w:eastAsia="Times New Roman" w:hAnsi="Times New Roman" w:cs="Times New Roman"/>
          <w:color w:val="000000"/>
          <w:sz w:val="20"/>
          <w:szCs w:val="20"/>
          <w:lang w:eastAsia="ru-RU"/>
        </w:rPr>
        <w:t xml:space="preserve">к Порядку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должностными лицами администрации </w:t>
      </w:r>
      <w:r w:rsidR="004C362D" w:rsidRPr="004C362D">
        <w:rPr>
          <w:rFonts w:ascii="Times New Roman" w:eastAsia="Times New Roman" w:hAnsi="Times New Roman" w:cs="Times New Roman"/>
          <w:color w:val="000000"/>
          <w:sz w:val="20"/>
          <w:szCs w:val="20"/>
          <w:lang w:eastAsia="ru-RU"/>
        </w:rPr>
        <w:t>муниципального образования «Кошехабльское сельское поселение»</w:t>
      </w:r>
      <w:r w:rsidRPr="00847419">
        <w:rPr>
          <w:rFonts w:ascii="Times New Roman" w:eastAsia="Times New Roman" w:hAnsi="Times New Roman" w:cs="Times New Roman"/>
          <w:color w:val="000000"/>
          <w:sz w:val="20"/>
          <w:szCs w:val="20"/>
          <w:lang w:eastAsia="ru-RU"/>
        </w:rPr>
        <w:t>,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w:t>
      </w:r>
      <w:proofErr w:type="gramEnd"/>
      <w:r w:rsidRPr="00847419">
        <w:rPr>
          <w:rFonts w:ascii="Times New Roman" w:eastAsia="Times New Roman" w:hAnsi="Times New Roman" w:cs="Times New Roman"/>
          <w:color w:val="000000"/>
          <w:sz w:val="20"/>
          <w:szCs w:val="20"/>
          <w:lang w:eastAsia="ru-RU"/>
        </w:rPr>
        <w:t xml:space="preserve"> опубликования</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Pr="00847419" w:rsidRDefault="00847419" w:rsidP="008474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7419">
        <w:rPr>
          <w:rFonts w:ascii="Times New Roman" w:eastAsia="Times New Roman" w:hAnsi="Times New Roman" w:cs="Times New Roman"/>
          <w:color w:val="000000"/>
          <w:sz w:val="28"/>
          <w:szCs w:val="28"/>
          <w:lang w:eastAsia="ru-RU"/>
        </w:rPr>
        <w:t> </w:t>
      </w:r>
    </w:p>
    <w:p w:rsidR="00847419" w:rsidRPr="00847419" w:rsidRDefault="00847419" w:rsidP="004C362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47419">
        <w:rPr>
          <w:rFonts w:ascii="Times New Roman" w:eastAsia="Times New Roman" w:hAnsi="Times New Roman" w:cs="Times New Roman"/>
          <w:b/>
          <w:color w:val="000000"/>
          <w:sz w:val="28"/>
          <w:szCs w:val="28"/>
          <w:lang w:eastAsia="ru-RU"/>
        </w:rPr>
        <w:t>СВЕДЕНИЯ</w:t>
      </w:r>
    </w:p>
    <w:p w:rsidR="00847419" w:rsidRPr="00847419" w:rsidRDefault="00847419" w:rsidP="004C362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847419">
        <w:rPr>
          <w:rFonts w:ascii="Times New Roman" w:eastAsia="Times New Roman" w:hAnsi="Times New Roman" w:cs="Times New Roman"/>
          <w:b/>
          <w:color w:val="000000"/>
          <w:sz w:val="28"/>
          <w:szCs w:val="28"/>
          <w:lang w:eastAsia="ru-RU"/>
        </w:rPr>
        <w:t xml:space="preserve">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должностным лицом администрации </w:t>
      </w:r>
      <w:r w:rsidR="004C362D" w:rsidRPr="004C362D">
        <w:rPr>
          <w:rFonts w:ascii="Times New Roman" w:eastAsia="Times New Roman" w:hAnsi="Times New Roman" w:cs="Times New Roman"/>
          <w:b/>
          <w:color w:val="000000"/>
          <w:sz w:val="28"/>
          <w:szCs w:val="28"/>
          <w:lang w:eastAsia="ru-RU"/>
        </w:rPr>
        <w:t>муниципального образования «Кошехабльское сельское поселение»</w:t>
      </w:r>
      <w:r w:rsidRPr="00847419">
        <w:rPr>
          <w:rFonts w:ascii="Times New Roman" w:eastAsia="Times New Roman" w:hAnsi="Times New Roman" w:cs="Times New Roman"/>
          <w:b/>
          <w:color w:val="000000"/>
          <w:sz w:val="28"/>
          <w:szCs w:val="28"/>
          <w:lang w:eastAsia="ru-RU"/>
        </w:rPr>
        <w:t> за период с 01 января по 31 декабря 20___ года</w:t>
      </w:r>
    </w:p>
    <w:p w:rsidR="00847419" w:rsidRPr="00847419" w:rsidRDefault="00847419" w:rsidP="00847419">
      <w:pPr>
        <w:shd w:val="clear" w:color="auto" w:fill="FFFFFF"/>
        <w:spacing w:after="165" w:line="240" w:lineRule="auto"/>
        <w:jc w:val="center"/>
        <w:rPr>
          <w:rFonts w:ascii="Arial" w:eastAsia="Times New Roman" w:hAnsi="Arial" w:cs="Arial"/>
          <w:color w:val="000000"/>
          <w:sz w:val="20"/>
          <w:szCs w:val="20"/>
          <w:lang w:eastAsia="ru-RU"/>
        </w:rPr>
      </w:pPr>
      <w:r w:rsidRPr="00847419">
        <w:rPr>
          <w:rFonts w:ascii="Arial" w:eastAsia="Times New Roman" w:hAnsi="Arial" w:cs="Arial"/>
          <w:color w:val="000000"/>
          <w:sz w:val="20"/>
          <w:szCs w:val="20"/>
          <w:lang w:eastAsia="ru-RU"/>
        </w:rPr>
        <w:t> </w:t>
      </w:r>
    </w:p>
    <w:tbl>
      <w:tblPr>
        <w:tblpPr w:leftFromText="45" w:rightFromText="45" w:vertAnchor="text" w:tblpX="-692"/>
        <w:tblW w:w="10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1470"/>
        <w:gridCol w:w="1506"/>
        <w:gridCol w:w="1476"/>
        <w:gridCol w:w="1501"/>
        <w:gridCol w:w="1418"/>
        <w:gridCol w:w="1275"/>
        <w:gridCol w:w="1418"/>
      </w:tblGrid>
      <w:tr w:rsidR="00847419" w:rsidRPr="00847419" w:rsidTr="004C362D">
        <w:trPr>
          <w:trHeight w:val="1200"/>
        </w:trPr>
        <w:tc>
          <w:tcPr>
            <w:tcW w:w="43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jc w:val="center"/>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Фамилия, имя, отчество должностного лица</w:t>
            </w:r>
          </w:p>
        </w:tc>
        <w:tc>
          <w:tcPr>
            <w:tcW w:w="5901"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jc w:val="center"/>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Предмет сделки</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jc w:val="center"/>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Сумма сделки (руб.)</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jc w:val="center"/>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Сведения об источниках получения средств, за счет которых совершена сделка</w:t>
            </w:r>
          </w:p>
        </w:tc>
      </w:tr>
      <w:tr w:rsidR="004C362D" w:rsidRPr="00847419" w:rsidTr="004C362D">
        <w:trPr>
          <w:trHeight w:val="2010"/>
        </w:trPr>
        <w:tc>
          <w:tcPr>
            <w:tcW w:w="43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0" w:line="240" w:lineRule="auto"/>
              <w:rPr>
                <w:rFonts w:ascii="Times New Roman" w:eastAsia="Times New Roman" w:hAnsi="Times New Roman" w:cs="Times New Roman"/>
                <w:sz w:val="24"/>
                <w:szCs w:val="24"/>
                <w:lang w:eastAsia="ru-RU"/>
              </w:rPr>
            </w:pPr>
          </w:p>
        </w:tc>
        <w:tc>
          <w:tcPr>
            <w:tcW w:w="1470"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0" w:line="240" w:lineRule="auto"/>
              <w:rPr>
                <w:rFonts w:ascii="Times New Roman" w:eastAsia="Times New Roman" w:hAnsi="Times New Roman" w:cs="Times New Roman"/>
                <w:sz w:val="24"/>
                <w:szCs w:val="24"/>
                <w:lang w:eastAsia="ru-RU"/>
              </w:rPr>
            </w:pPr>
          </w:p>
        </w:tc>
        <w:tc>
          <w:tcPr>
            <w:tcW w:w="1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jc w:val="center"/>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земельный участок, его площадь (кв. м), страна расположения</w:t>
            </w:r>
          </w:p>
        </w:tc>
        <w:tc>
          <w:tcPr>
            <w:tcW w:w="14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jc w:val="center"/>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иное недвижимое имущество, его площадь (кв. м), страна расположения</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jc w:val="center"/>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транспортные средства (вид, марка)</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jc w:val="center"/>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ценные бумаги акции, доли участия, паи в уставных (складочных) капиталах организаций, вид и доля участия (общее количество)</w:t>
            </w:r>
          </w:p>
        </w:tc>
        <w:tc>
          <w:tcPr>
            <w:tcW w:w="1275"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0" w:line="240" w:lineRule="auto"/>
              <w:rPr>
                <w:rFonts w:ascii="Times New Roman" w:eastAsia="Times New Roman" w:hAnsi="Times New Roman" w:cs="Times New Roman"/>
                <w:sz w:val="24"/>
                <w:szCs w:val="24"/>
                <w:lang w:eastAsia="ru-RU"/>
              </w:rPr>
            </w:pPr>
          </w:p>
        </w:tc>
        <w:tc>
          <w:tcPr>
            <w:tcW w:w="141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0" w:line="240" w:lineRule="auto"/>
              <w:rPr>
                <w:rFonts w:ascii="Times New Roman" w:eastAsia="Times New Roman" w:hAnsi="Times New Roman" w:cs="Times New Roman"/>
                <w:sz w:val="24"/>
                <w:szCs w:val="24"/>
                <w:lang w:eastAsia="ru-RU"/>
              </w:rPr>
            </w:pPr>
          </w:p>
        </w:tc>
      </w:tr>
      <w:tr w:rsidR="004C362D" w:rsidRPr="00847419" w:rsidTr="004C362D">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1.</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r w:rsidR="004C362D" w:rsidRPr="00847419">
              <w:rPr>
                <w:rFonts w:ascii="Times New Roman" w:eastAsia="Times New Roman" w:hAnsi="Times New Roman" w:cs="Times New Roman"/>
                <w:sz w:val="24"/>
                <w:szCs w:val="24"/>
                <w:lang w:eastAsia="ru-RU"/>
              </w:rPr>
              <w:t xml:space="preserve"> </w:t>
            </w:r>
            <w:r w:rsidR="004C362D" w:rsidRPr="00847419">
              <w:rPr>
                <w:rFonts w:ascii="Times New Roman" w:eastAsia="Times New Roman" w:hAnsi="Times New Roman" w:cs="Times New Roman"/>
                <w:sz w:val="24"/>
                <w:szCs w:val="24"/>
                <w:lang w:eastAsia="ru-RU"/>
              </w:rPr>
              <w:t>Супруг (супруга)</w:t>
            </w:r>
          </w:p>
        </w:tc>
        <w:tc>
          <w:tcPr>
            <w:tcW w:w="1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r>
      <w:tr w:rsidR="004C362D" w:rsidRPr="00847419" w:rsidTr="004C362D">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2.</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p>
        </w:tc>
        <w:tc>
          <w:tcPr>
            <w:tcW w:w="1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r>
      <w:tr w:rsidR="004C362D" w:rsidRPr="00847419" w:rsidTr="004C362D">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r>
      <w:tr w:rsidR="004C362D" w:rsidRPr="00847419" w:rsidTr="004C362D">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r>
      <w:tr w:rsidR="004C362D" w:rsidRPr="00847419" w:rsidTr="004C362D">
        <w:tc>
          <w:tcPr>
            <w:tcW w:w="4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7419" w:rsidRPr="00847419" w:rsidRDefault="00847419" w:rsidP="004C362D">
            <w:pPr>
              <w:spacing w:after="165" w:line="240" w:lineRule="auto"/>
              <w:rPr>
                <w:rFonts w:ascii="Times New Roman" w:eastAsia="Times New Roman" w:hAnsi="Times New Roman" w:cs="Times New Roman"/>
                <w:sz w:val="24"/>
                <w:szCs w:val="24"/>
                <w:lang w:eastAsia="ru-RU"/>
              </w:rPr>
            </w:pPr>
            <w:r w:rsidRPr="00847419">
              <w:rPr>
                <w:rFonts w:ascii="Times New Roman" w:eastAsia="Times New Roman" w:hAnsi="Times New Roman" w:cs="Times New Roman"/>
                <w:sz w:val="24"/>
                <w:szCs w:val="24"/>
                <w:lang w:eastAsia="ru-RU"/>
              </w:rPr>
              <w:t> </w:t>
            </w:r>
          </w:p>
        </w:tc>
      </w:tr>
    </w:tbl>
    <w:p w:rsidR="00847419" w:rsidRPr="00847419" w:rsidRDefault="00847419" w:rsidP="00847419">
      <w:pPr>
        <w:shd w:val="clear" w:color="auto" w:fill="FFFFFF"/>
        <w:spacing w:after="165" w:line="240" w:lineRule="auto"/>
        <w:jc w:val="center"/>
        <w:rPr>
          <w:rFonts w:ascii="Arial" w:eastAsia="Times New Roman" w:hAnsi="Arial" w:cs="Arial"/>
          <w:color w:val="000000"/>
          <w:sz w:val="20"/>
          <w:szCs w:val="20"/>
          <w:lang w:eastAsia="ru-RU"/>
        </w:rPr>
      </w:pPr>
      <w:r w:rsidRPr="00847419">
        <w:rPr>
          <w:rFonts w:ascii="Arial" w:eastAsia="Times New Roman" w:hAnsi="Arial" w:cs="Arial"/>
          <w:color w:val="000000"/>
          <w:sz w:val="20"/>
          <w:szCs w:val="20"/>
          <w:lang w:eastAsia="ru-RU"/>
        </w:rPr>
        <w:t> </w:t>
      </w:r>
    </w:p>
    <w:p w:rsidR="00D43715" w:rsidRDefault="00D43715">
      <w:bookmarkStart w:id="0" w:name="_GoBack"/>
      <w:bookmarkEnd w:id="0"/>
    </w:p>
    <w:sectPr w:rsidR="00D43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E0EB5"/>
    <w:multiLevelType w:val="hybridMultilevel"/>
    <w:tmpl w:val="EB3AA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64"/>
    <w:rsid w:val="004C362D"/>
    <w:rsid w:val="00847419"/>
    <w:rsid w:val="00D43715"/>
    <w:rsid w:val="00F6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7419"/>
    <w:rPr>
      <w:b/>
      <w:bCs/>
    </w:rPr>
  </w:style>
  <w:style w:type="paragraph" w:styleId="a4">
    <w:name w:val="Balloon Text"/>
    <w:basedOn w:val="a"/>
    <w:link w:val="a5"/>
    <w:uiPriority w:val="99"/>
    <w:semiHidden/>
    <w:unhideWhenUsed/>
    <w:rsid w:val="008474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419"/>
    <w:rPr>
      <w:rFonts w:ascii="Tahoma" w:hAnsi="Tahoma" w:cs="Tahoma"/>
      <w:sz w:val="16"/>
      <w:szCs w:val="16"/>
    </w:rPr>
  </w:style>
  <w:style w:type="paragraph" w:styleId="a6">
    <w:name w:val="List Paragraph"/>
    <w:basedOn w:val="a"/>
    <w:uiPriority w:val="34"/>
    <w:qFormat/>
    <w:rsid w:val="004C36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7419"/>
    <w:rPr>
      <w:b/>
      <w:bCs/>
    </w:rPr>
  </w:style>
  <w:style w:type="paragraph" w:styleId="a4">
    <w:name w:val="Balloon Text"/>
    <w:basedOn w:val="a"/>
    <w:link w:val="a5"/>
    <w:uiPriority w:val="99"/>
    <w:semiHidden/>
    <w:unhideWhenUsed/>
    <w:rsid w:val="008474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419"/>
    <w:rPr>
      <w:rFonts w:ascii="Tahoma" w:hAnsi="Tahoma" w:cs="Tahoma"/>
      <w:sz w:val="16"/>
      <w:szCs w:val="16"/>
    </w:rPr>
  </w:style>
  <w:style w:type="paragraph" w:styleId="a6">
    <w:name w:val="List Paragraph"/>
    <w:basedOn w:val="a"/>
    <w:uiPriority w:val="34"/>
    <w:qFormat/>
    <w:rsid w:val="004C3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78940">
      <w:bodyDiv w:val="1"/>
      <w:marLeft w:val="0"/>
      <w:marRight w:val="0"/>
      <w:marTop w:val="0"/>
      <w:marBottom w:val="0"/>
      <w:divBdr>
        <w:top w:val="none" w:sz="0" w:space="0" w:color="auto"/>
        <w:left w:val="none" w:sz="0" w:space="0" w:color="auto"/>
        <w:bottom w:val="none" w:sz="0" w:space="0" w:color="auto"/>
        <w:right w:val="none" w:sz="0" w:space="0" w:color="auto"/>
      </w:divBdr>
      <w:divsChild>
        <w:div w:id="1319576807">
          <w:marLeft w:val="-225"/>
          <w:marRight w:val="-225"/>
          <w:marTop w:val="0"/>
          <w:marBottom w:val="0"/>
          <w:divBdr>
            <w:top w:val="none" w:sz="0" w:space="0" w:color="auto"/>
            <w:left w:val="none" w:sz="0" w:space="0" w:color="auto"/>
            <w:bottom w:val="none" w:sz="0" w:space="0" w:color="auto"/>
            <w:right w:val="none" w:sz="0" w:space="0" w:color="auto"/>
          </w:divBdr>
          <w:divsChild>
            <w:div w:id="1309630493">
              <w:marLeft w:val="0"/>
              <w:marRight w:val="0"/>
              <w:marTop w:val="0"/>
              <w:marBottom w:val="0"/>
              <w:divBdr>
                <w:top w:val="none" w:sz="0" w:space="0" w:color="auto"/>
                <w:left w:val="none" w:sz="0" w:space="0" w:color="auto"/>
                <w:bottom w:val="none" w:sz="0" w:space="0" w:color="auto"/>
                <w:right w:val="none" w:sz="0" w:space="0" w:color="auto"/>
              </w:divBdr>
              <w:divsChild>
                <w:div w:id="1110011256">
                  <w:marLeft w:val="0"/>
                  <w:marRight w:val="0"/>
                  <w:marTop w:val="0"/>
                  <w:marBottom w:val="0"/>
                  <w:divBdr>
                    <w:top w:val="none" w:sz="0" w:space="0" w:color="auto"/>
                    <w:left w:val="none" w:sz="0" w:space="0" w:color="auto"/>
                    <w:bottom w:val="none" w:sz="0" w:space="0" w:color="auto"/>
                    <w:right w:val="none" w:sz="0" w:space="0" w:color="auto"/>
                  </w:divBdr>
                  <w:divsChild>
                    <w:div w:id="1643458702">
                      <w:marLeft w:val="-225"/>
                      <w:marRight w:val="-225"/>
                      <w:marTop w:val="0"/>
                      <w:marBottom w:val="0"/>
                      <w:divBdr>
                        <w:top w:val="none" w:sz="0" w:space="0" w:color="auto"/>
                        <w:left w:val="none" w:sz="0" w:space="0" w:color="auto"/>
                        <w:bottom w:val="none" w:sz="0" w:space="0" w:color="auto"/>
                        <w:right w:val="none" w:sz="0" w:space="0" w:color="auto"/>
                      </w:divBdr>
                      <w:divsChild>
                        <w:div w:id="1349523373">
                          <w:marLeft w:val="0"/>
                          <w:marRight w:val="0"/>
                          <w:marTop w:val="0"/>
                          <w:marBottom w:val="0"/>
                          <w:divBdr>
                            <w:top w:val="none" w:sz="0" w:space="0" w:color="auto"/>
                            <w:left w:val="none" w:sz="0" w:space="0" w:color="auto"/>
                            <w:bottom w:val="none" w:sz="0" w:space="0" w:color="auto"/>
                            <w:right w:val="none" w:sz="0" w:space="0" w:color="auto"/>
                          </w:divBdr>
                          <w:divsChild>
                            <w:div w:id="1691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1292</Words>
  <Characters>7370</Characters>
  <Application>Microsoft Office Word</Application>
  <DocSecurity>0</DocSecurity>
  <Lines>61</Lines>
  <Paragraphs>17</Paragraphs>
  <ScaleCrop>false</ScaleCrop>
  <Company>SPecialiST RePack</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Марзета</cp:lastModifiedBy>
  <cp:revision>3</cp:revision>
  <dcterms:created xsi:type="dcterms:W3CDTF">2019-07-18T08:29:00Z</dcterms:created>
  <dcterms:modified xsi:type="dcterms:W3CDTF">2019-07-18T08:38:00Z</dcterms:modified>
</cp:coreProperties>
</file>