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E3" w:rsidRDefault="009E76E3" w:rsidP="009E76E3">
      <w:pPr>
        <w:shd w:val="clear" w:color="auto" w:fill="FFFFFF"/>
        <w:spacing w:before="211" w:line="317" w:lineRule="exact"/>
        <w:ind w:right="1925"/>
        <w:rPr>
          <w:color w:val="000000"/>
          <w:spacing w:val="-10"/>
          <w:sz w:val="28"/>
          <w:szCs w:val="28"/>
        </w:rPr>
      </w:pPr>
    </w:p>
    <w:p w:rsidR="009E76E3" w:rsidRPr="00677A61" w:rsidRDefault="009E76E3" w:rsidP="009E76E3">
      <w:pPr>
        <w:pStyle w:val="5"/>
        <w:ind w:left="567"/>
        <w:rPr>
          <w:b w:val="0"/>
          <w:szCs w:val="28"/>
        </w:rPr>
      </w:pPr>
      <w:r w:rsidRPr="00677A61">
        <w:rPr>
          <w:caps/>
          <w:szCs w:val="28"/>
        </w:rPr>
        <w:t>Республика Адыгея</w:t>
      </w:r>
    </w:p>
    <w:p w:rsidR="009E76E3" w:rsidRPr="00677A61" w:rsidRDefault="009E76E3" w:rsidP="009E76E3">
      <w:pPr>
        <w:pStyle w:val="5"/>
        <w:ind w:left="567"/>
        <w:rPr>
          <w:caps/>
          <w:szCs w:val="28"/>
        </w:rPr>
      </w:pPr>
      <w:r w:rsidRPr="00677A61">
        <w:rPr>
          <w:caps/>
          <w:szCs w:val="28"/>
        </w:rPr>
        <w:t>Муниципальное образование</w:t>
      </w:r>
    </w:p>
    <w:p w:rsidR="009E76E3" w:rsidRPr="00677A61" w:rsidRDefault="009E76E3" w:rsidP="009E76E3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61"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9E76E3" w:rsidRPr="00677A61" w:rsidRDefault="009E76E3" w:rsidP="009E76E3">
      <w:pPr>
        <w:pStyle w:val="5"/>
        <w:tabs>
          <w:tab w:val="left" w:pos="3402"/>
        </w:tabs>
        <w:ind w:left="567"/>
        <w:rPr>
          <w:caps/>
          <w:szCs w:val="28"/>
        </w:rPr>
      </w:pPr>
      <w:r w:rsidRPr="00677A61">
        <w:rPr>
          <w:caps/>
          <w:szCs w:val="28"/>
        </w:rPr>
        <w:t>Совет народных депутатов</w:t>
      </w:r>
    </w:p>
    <w:p w:rsidR="009E76E3" w:rsidRPr="00677A61" w:rsidRDefault="009E76E3" w:rsidP="009E76E3">
      <w:pPr>
        <w:pStyle w:val="5"/>
        <w:ind w:left="567"/>
        <w:rPr>
          <w:caps/>
          <w:szCs w:val="28"/>
        </w:rPr>
      </w:pPr>
    </w:p>
    <w:p w:rsidR="009E76E3" w:rsidRPr="00677A61" w:rsidRDefault="009E76E3" w:rsidP="009E76E3">
      <w:pPr>
        <w:pStyle w:val="5"/>
        <w:ind w:left="567"/>
        <w:rPr>
          <w:caps/>
          <w:szCs w:val="28"/>
        </w:rPr>
      </w:pPr>
      <w:r w:rsidRPr="00677A61">
        <w:rPr>
          <w:caps/>
          <w:szCs w:val="28"/>
        </w:rPr>
        <w:t>Решение</w:t>
      </w:r>
    </w:p>
    <w:p w:rsidR="009E76E3" w:rsidRPr="00677A61" w:rsidRDefault="009E76E3" w:rsidP="009E76E3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6E3" w:rsidRPr="00677A61" w:rsidRDefault="009E76E3" w:rsidP="009E76E3">
      <w:pPr>
        <w:spacing w:after="0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«25</w:t>
      </w:r>
      <w:r w:rsidRPr="00677A6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Pr="00677A61">
        <w:rPr>
          <w:rFonts w:ascii="Times New Roman" w:hAnsi="Times New Roman" w:cs="Times New Roman"/>
          <w:b/>
          <w:sz w:val="28"/>
          <w:szCs w:val="28"/>
        </w:rPr>
        <w:t xml:space="preserve"> 2012 г.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№ 176</w:t>
      </w:r>
      <w:r w:rsidRPr="00677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а. Кошехабль</w:t>
      </w:r>
    </w:p>
    <w:p w:rsidR="009E76E3" w:rsidRPr="00677A61" w:rsidRDefault="009E76E3" w:rsidP="009E76E3">
      <w:pPr>
        <w:spacing w:after="0"/>
        <w:ind w:left="567"/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9E76E3" w:rsidRPr="00677A61" w:rsidRDefault="009E76E3" w:rsidP="009E76E3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6E3" w:rsidRPr="009E76E3" w:rsidRDefault="009E76E3" w:rsidP="009E76E3">
      <w:pPr>
        <w:shd w:val="clear" w:color="auto" w:fill="FFFFFF"/>
        <w:spacing w:after="0" w:line="317" w:lineRule="exact"/>
        <w:ind w:left="567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9E76E3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Об исполнении бюджета муниципального  образования</w:t>
      </w:r>
    </w:p>
    <w:p w:rsidR="009E76E3" w:rsidRPr="00667B0D" w:rsidRDefault="009E76E3" w:rsidP="00667B0D">
      <w:pPr>
        <w:shd w:val="clear" w:color="auto" w:fill="FFFFFF"/>
        <w:spacing w:after="0" w:line="317" w:lineRule="exact"/>
        <w:ind w:left="567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</w:pPr>
      <w:r w:rsidRPr="009E76E3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«Кошехабльское сельское поселение» за   1 квартал  2012 года.</w:t>
      </w:r>
    </w:p>
    <w:p w:rsidR="009E76E3" w:rsidRPr="009E76E3" w:rsidRDefault="009E76E3" w:rsidP="009E76E3">
      <w:pPr>
        <w:shd w:val="clear" w:color="auto" w:fill="FFFFFF"/>
        <w:spacing w:after="0" w:line="317" w:lineRule="exact"/>
        <w:ind w:left="567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9E76E3" w:rsidRPr="009E76E3" w:rsidRDefault="009E76E3" w:rsidP="009E76E3">
      <w:pPr>
        <w:shd w:val="clear" w:color="auto" w:fill="FFFFFF"/>
        <w:spacing w:after="0" w:line="317" w:lineRule="exact"/>
        <w:ind w:left="56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9E76E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В соответствии с бюджетным кодексом РФ, Законом Республики Адыгея от 08.04.2008г .  № 161 «О   бюджетном   процессе   в </w:t>
      </w:r>
      <w:r w:rsidRPr="009E76E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Республике Адыгея»,  и  ст.49 Устава МО «Кошехабльское сельское поселение» Совет народных депутатов муниципального образования </w:t>
      </w:r>
      <w:r w:rsidRPr="009E76E3">
        <w:rPr>
          <w:rFonts w:ascii="Times New Roman" w:hAnsi="Times New Roman" w:cs="Times New Roman"/>
          <w:color w:val="000000"/>
          <w:spacing w:val="-11"/>
          <w:sz w:val="28"/>
          <w:szCs w:val="28"/>
        </w:rPr>
        <w:t>«Кошехабльское сельское поселение»</w:t>
      </w:r>
    </w:p>
    <w:p w:rsidR="009E76E3" w:rsidRDefault="009E76E3" w:rsidP="009E76E3">
      <w:pPr>
        <w:shd w:val="clear" w:color="auto" w:fill="FFFFFF"/>
        <w:spacing w:after="0" w:line="317" w:lineRule="exact"/>
        <w:ind w:left="567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9E76E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                                                              </w:t>
      </w:r>
      <w:r w:rsidRPr="009E76E3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</w:t>
      </w:r>
    </w:p>
    <w:p w:rsidR="009E76E3" w:rsidRPr="009E76E3" w:rsidRDefault="009E76E3" w:rsidP="009E76E3">
      <w:pPr>
        <w:shd w:val="clear" w:color="auto" w:fill="FFFFFF"/>
        <w:spacing w:after="0" w:line="317" w:lineRule="exact"/>
        <w:ind w:left="567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9E76E3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РЕШИЛ:</w:t>
      </w:r>
    </w:p>
    <w:p w:rsidR="009E76E3" w:rsidRPr="009E76E3" w:rsidRDefault="009E76E3" w:rsidP="009E76E3">
      <w:pPr>
        <w:shd w:val="clear" w:color="auto" w:fill="FFFFFF"/>
        <w:spacing w:after="0" w:line="322" w:lineRule="exact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6E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1.Утвердить      исполнение      бюджета       муниципального       образования </w:t>
      </w:r>
      <w:r w:rsidRPr="009E76E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«Кошехабльское сельское поселение» за 1 квартал   2012 год по доходам в </w:t>
      </w:r>
      <w:r w:rsidRPr="009E76E3">
        <w:rPr>
          <w:rFonts w:ascii="Times New Roman" w:hAnsi="Times New Roman" w:cs="Times New Roman"/>
          <w:color w:val="000000"/>
          <w:sz w:val="28"/>
          <w:szCs w:val="28"/>
        </w:rPr>
        <w:t xml:space="preserve">сумме  2 443 053,06  рублей, по расходам в сумме  2 608 018,28 с превышением расходов  над доходами  </w:t>
      </w:r>
      <w:r w:rsidRPr="009E76E3">
        <w:rPr>
          <w:rFonts w:ascii="Times New Roman" w:hAnsi="Times New Roman" w:cs="Times New Roman"/>
          <w:color w:val="000000"/>
          <w:spacing w:val="-9"/>
          <w:sz w:val="28"/>
          <w:szCs w:val="28"/>
        </w:rPr>
        <w:t>в сумме  164 670,62 рублей.</w:t>
      </w:r>
    </w:p>
    <w:p w:rsidR="009E76E3" w:rsidRPr="009E76E3" w:rsidRDefault="009E76E3" w:rsidP="009E76E3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E76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6E3">
        <w:rPr>
          <w:rFonts w:ascii="Times New Roman" w:hAnsi="Times New Roman" w:cs="Times New Roman"/>
          <w:color w:val="000000"/>
          <w:spacing w:val="-23"/>
          <w:sz w:val="28"/>
          <w:szCs w:val="28"/>
        </w:rPr>
        <w:t>2. Утвердить:</w:t>
      </w:r>
    </w:p>
    <w:p w:rsidR="009E76E3" w:rsidRPr="009E76E3" w:rsidRDefault="009E76E3" w:rsidP="009E76E3">
      <w:pPr>
        <w:shd w:val="clear" w:color="auto" w:fill="FFFFFF"/>
        <w:spacing w:after="0" w:line="322" w:lineRule="exact"/>
        <w:ind w:left="567"/>
        <w:jc w:val="both"/>
        <w:rPr>
          <w:rFonts w:ascii="Times New Roman" w:hAnsi="Times New Roman" w:cs="Times New Roman"/>
          <w:color w:val="000000"/>
          <w:spacing w:val="-23"/>
          <w:sz w:val="28"/>
          <w:szCs w:val="28"/>
        </w:rPr>
      </w:pPr>
      <w:r w:rsidRPr="009E76E3"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      </w:t>
      </w:r>
      <w:r w:rsidRPr="009E76E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Pr="009E76E3"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 w:rsidRPr="009E76E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распределение расходов  бюджета муниципального образования </w:t>
      </w:r>
      <w:r w:rsidRPr="009E76E3">
        <w:rPr>
          <w:rFonts w:ascii="Times New Roman" w:hAnsi="Times New Roman" w:cs="Times New Roman"/>
          <w:color w:val="000000"/>
          <w:spacing w:val="-5"/>
          <w:sz w:val="28"/>
          <w:szCs w:val="28"/>
        </w:rPr>
        <w:t>«Кошехабльское сельское поселение» по состоянию на  1 апреля  2012 года по</w:t>
      </w:r>
      <w:r w:rsidRPr="009E76E3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9E76E3">
        <w:rPr>
          <w:rFonts w:ascii="Times New Roman" w:hAnsi="Times New Roman" w:cs="Times New Roman"/>
          <w:color w:val="000000"/>
          <w:spacing w:val="-8"/>
          <w:sz w:val="28"/>
          <w:szCs w:val="28"/>
        </w:rPr>
        <w:t>функциональной классификации расходов бюджетов Российской Федерации,</w:t>
      </w:r>
      <w:r w:rsidRPr="009E76E3"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</w:r>
      <w:r w:rsidRPr="009E76E3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согласно приложению № 1 к настоящему РЕШЕНИЮ;</w:t>
      </w:r>
    </w:p>
    <w:p w:rsidR="009E76E3" w:rsidRPr="009E76E3" w:rsidRDefault="009E76E3" w:rsidP="009E76E3">
      <w:pPr>
        <w:shd w:val="clear" w:color="auto" w:fill="FFFFFF"/>
        <w:spacing w:after="0" w:line="322" w:lineRule="exact"/>
        <w:ind w:left="56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9E76E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2)</w:t>
      </w:r>
      <w:r w:rsidRPr="009E76E3"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 w:rsidRPr="009E76E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распределение расходов бюджета муниципального образования </w:t>
      </w:r>
      <w:r w:rsidRPr="009E76E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«Кошехабльское сельское поселение» по состоянию на 1 апреля 2012 года по </w:t>
      </w:r>
      <w:r w:rsidRPr="009E76E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ведомственной классификации расходов бюджетов Российской Федерации, </w:t>
      </w:r>
      <w:r w:rsidRPr="009E76E3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согласно приложению № 2 к настоящему РЕШЕНИЮ;</w:t>
      </w:r>
    </w:p>
    <w:p w:rsidR="009E76E3" w:rsidRPr="009E76E3" w:rsidRDefault="009E76E3" w:rsidP="009E76E3">
      <w:pPr>
        <w:shd w:val="clear" w:color="auto" w:fill="FFFFFF"/>
        <w:spacing w:after="0" w:line="322" w:lineRule="exact"/>
        <w:ind w:left="56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9E76E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Pr="009E76E3">
        <w:rPr>
          <w:rFonts w:ascii="Times New Roman" w:hAnsi="Times New Roman" w:cs="Times New Roman"/>
          <w:color w:val="000000"/>
          <w:spacing w:val="-4"/>
          <w:sz w:val="28"/>
          <w:szCs w:val="28"/>
        </w:rPr>
        <w:t>3)</w:t>
      </w:r>
      <w:r w:rsidRPr="009E76E3"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 </w:t>
      </w:r>
      <w:r w:rsidRPr="009E76E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отчет об исполнении бюджета муниципального </w:t>
      </w:r>
      <w:r w:rsidRPr="009E76E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образования «Кошехабльское сельское поселение» по состоянию на 1апреля 2012 </w:t>
      </w:r>
      <w:r w:rsidRPr="009E76E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года    </w:t>
      </w:r>
      <w:proofErr w:type="gramStart"/>
      <w:r w:rsidRPr="009E76E3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согласно приложений</w:t>
      </w:r>
      <w:proofErr w:type="gramEnd"/>
      <w:r w:rsidRPr="009E76E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№ 3 и №4 к настоящему РЕШЕНИЮ;</w:t>
      </w:r>
    </w:p>
    <w:p w:rsidR="009E76E3" w:rsidRPr="009E76E3" w:rsidRDefault="009E76E3" w:rsidP="009E76E3">
      <w:pPr>
        <w:shd w:val="clear" w:color="auto" w:fill="FFFFFF"/>
        <w:spacing w:after="0" w:line="322" w:lineRule="exact"/>
        <w:ind w:left="56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4)</w:t>
      </w:r>
      <w:r w:rsidRPr="009E76E3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Настоящее решение обнародовать путем размещения в районной газете «Кошехабльские вести»;</w:t>
      </w:r>
    </w:p>
    <w:p w:rsidR="009E76E3" w:rsidRPr="009E76E3" w:rsidRDefault="009E76E3" w:rsidP="009E76E3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E76E3">
        <w:rPr>
          <w:sz w:val="28"/>
          <w:szCs w:val="28"/>
        </w:rPr>
        <w:t>5) Настоящее РЕШЕНИЕ вступает в силу со дня его обнародования.</w:t>
      </w:r>
    </w:p>
    <w:p w:rsidR="009E76E3" w:rsidRDefault="009E76E3" w:rsidP="009E76E3">
      <w:pPr>
        <w:pStyle w:val="a3"/>
        <w:ind w:left="567"/>
        <w:rPr>
          <w:sz w:val="28"/>
          <w:szCs w:val="28"/>
        </w:rPr>
      </w:pPr>
    </w:p>
    <w:p w:rsidR="009E76E3" w:rsidRDefault="009E76E3" w:rsidP="00667B0D">
      <w:pPr>
        <w:pStyle w:val="a3"/>
        <w:ind w:left="0"/>
        <w:rPr>
          <w:sz w:val="28"/>
          <w:szCs w:val="28"/>
        </w:rPr>
      </w:pPr>
    </w:p>
    <w:p w:rsidR="00667B0D" w:rsidRDefault="00667B0D" w:rsidP="00667B0D">
      <w:pPr>
        <w:pStyle w:val="a3"/>
        <w:ind w:left="0"/>
        <w:rPr>
          <w:sz w:val="28"/>
          <w:szCs w:val="28"/>
        </w:rPr>
      </w:pPr>
    </w:p>
    <w:p w:rsidR="009E76E3" w:rsidRDefault="009E76E3" w:rsidP="009E76E3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E76E3" w:rsidRPr="009E76E3" w:rsidRDefault="009E76E3" w:rsidP="009E76E3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«Кошехабльское сельское поселение»                                                     Х.Г. Борсов </w:t>
      </w:r>
    </w:p>
    <w:p w:rsidR="00D05A33" w:rsidRDefault="00D05A33" w:rsidP="009E76E3">
      <w:pPr>
        <w:jc w:val="both"/>
      </w:pPr>
    </w:p>
    <w:sectPr w:rsidR="00D05A33" w:rsidSect="00667B0D">
      <w:pgSz w:w="14305" w:h="18140"/>
      <w:pgMar w:top="851" w:right="2114" w:bottom="357" w:left="851" w:header="720" w:footer="720" w:gutter="567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6E3"/>
    <w:rsid w:val="00204A4F"/>
    <w:rsid w:val="00667B0D"/>
    <w:rsid w:val="009E76E3"/>
    <w:rsid w:val="00D0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4F"/>
  </w:style>
  <w:style w:type="paragraph" w:styleId="5">
    <w:name w:val="heading 5"/>
    <w:basedOn w:val="a"/>
    <w:next w:val="a"/>
    <w:link w:val="50"/>
    <w:semiHidden/>
    <w:unhideWhenUsed/>
    <w:qFormat/>
    <w:rsid w:val="009E76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6E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E76E3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E76E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4</cp:revision>
  <cp:lastPrinted>2012-06-07T10:12:00Z</cp:lastPrinted>
  <dcterms:created xsi:type="dcterms:W3CDTF">2012-06-07T06:21:00Z</dcterms:created>
  <dcterms:modified xsi:type="dcterms:W3CDTF">2012-06-07T10:14:00Z</dcterms:modified>
</cp:coreProperties>
</file>