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ское сельское поселение»</w:t>
      </w:r>
    </w:p>
    <w:p w:rsidR="00EB0A97" w:rsidRDefault="00EB0A97" w:rsidP="00EB0A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 созыв 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</w:t>
      </w:r>
      <w:r w:rsidR="00046511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«Кошехабльское сельское поселение»         </w:t>
      </w:r>
    </w:p>
    <w:p w:rsidR="00EB0A97" w:rsidRDefault="00EB0A97" w:rsidP="00EB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46511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046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года № </w:t>
      </w:r>
      <w:r w:rsidR="00046511">
        <w:rPr>
          <w:rFonts w:ascii="Times New Roman" w:eastAsia="Times New Roman" w:hAnsi="Times New Roman"/>
          <w:b/>
          <w:sz w:val="28"/>
          <w:szCs w:val="28"/>
          <w:lang w:eastAsia="ru-RU"/>
        </w:rPr>
        <w:t>80</w:t>
      </w:r>
    </w:p>
    <w:p w:rsidR="00EB0A97" w:rsidRDefault="00EB0A97" w:rsidP="00EB0A97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B0A97" w:rsidRDefault="00EB0A97" w:rsidP="00EB0A97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Отчет о численном составе  муниципальных служащих</w:t>
      </w:r>
    </w:p>
    <w:p w:rsidR="00EB0A97" w:rsidRDefault="00EB0A97" w:rsidP="00EB0A97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муниципального образования «Кошехабльское сельское поселение»</w:t>
      </w:r>
    </w:p>
    <w:p w:rsidR="00EB0A97" w:rsidRDefault="00EB0A97" w:rsidP="00EB0A97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 xml:space="preserve">и фактических </w:t>
      </w:r>
      <w:proofErr w:type="gramStart"/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затратах</w:t>
      </w:r>
      <w:proofErr w:type="gramEnd"/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 xml:space="preserve"> на их содержание  за  </w:t>
      </w:r>
      <w:r w:rsidR="00046511"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 xml:space="preserve">второй </w:t>
      </w: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 xml:space="preserve">квартал 2019 года.   </w:t>
      </w:r>
    </w:p>
    <w:p w:rsidR="00EB0A97" w:rsidRDefault="00EB0A97" w:rsidP="00EB0A97">
      <w:pPr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</w:p>
    <w:p w:rsidR="00EB0A97" w:rsidRDefault="00EB0A97" w:rsidP="00EB0A9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</w:p>
    <w:p w:rsidR="00EB0A97" w:rsidRDefault="00EB0A97" w:rsidP="00EB0A9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 xml:space="preserve">В соответствии с  п.6. ст. 52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Федерального закона </w:t>
      </w:r>
      <w:r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  <w:t xml:space="preserve">от 6.10. 2003 г. №131-ФЗ «Об общих принципах организации местного самоуправления в Российской Федерации» Совет  народных депутатов МО «Кошехабльское сельское поселение» </w:t>
      </w:r>
    </w:p>
    <w:p w:rsidR="00EB0A97" w:rsidRDefault="00EB0A97" w:rsidP="00EB0A97">
      <w:pPr>
        <w:suppressAutoHyphens/>
        <w:autoSpaceDE w:val="0"/>
        <w:spacing w:after="0" w:line="240" w:lineRule="auto"/>
        <w:ind w:left="-567"/>
        <w:jc w:val="center"/>
        <w:outlineLvl w:val="0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</w:p>
    <w:p w:rsidR="00EB0A97" w:rsidRDefault="00EB0A97" w:rsidP="00EB0A97">
      <w:pPr>
        <w:suppressAutoHyphens/>
        <w:autoSpaceDE w:val="0"/>
        <w:spacing w:after="0" w:line="240" w:lineRule="auto"/>
        <w:ind w:left="-567"/>
        <w:jc w:val="center"/>
        <w:outlineLvl w:val="0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  <w:t>РЕШИЛ:</w:t>
      </w:r>
    </w:p>
    <w:p w:rsidR="00EB0A97" w:rsidRDefault="00EB0A97" w:rsidP="00EB0A97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Arial" w:hAnsi="Times New Roman"/>
          <w:bCs/>
          <w:kern w:val="2"/>
          <w:sz w:val="28"/>
          <w:szCs w:val="28"/>
          <w:lang w:eastAsia="ar-SA"/>
        </w:rPr>
      </w:pPr>
    </w:p>
    <w:p w:rsidR="00EB0A97" w:rsidRDefault="00EB0A97" w:rsidP="00EB0A9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Утвердить  отчет  о численном  составе муниципальных  служащих МО «Кошехабльское сельское поселение» и  фактических  затратах   на их денежное содержание за  </w:t>
      </w:r>
      <w:r w:rsidR="00046511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второй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квартал 2019</w:t>
      </w:r>
      <w:r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года,  согласно Приложению № 1 к настоящему Решению.</w:t>
      </w:r>
    </w:p>
    <w:p w:rsidR="00EB0A97" w:rsidRDefault="00EB0A97" w:rsidP="00EB0A9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Настоящее решение обнародовать в соответствии с Уставом муниципального образования.</w:t>
      </w:r>
    </w:p>
    <w:p w:rsidR="00EB0A97" w:rsidRDefault="00EB0A97" w:rsidP="00EB0A9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Настоящее решение  вступает в силу со дня его официального обнародования.</w:t>
      </w:r>
    </w:p>
    <w:p w:rsidR="00EB0A97" w:rsidRDefault="00EB0A97" w:rsidP="00EB0A9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</w:p>
    <w:p w:rsidR="00EB0A97" w:rsidRDefault="00EB0A97" w:rsidP="00EB0A9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</w:p>
    <w:p w:rsidR="00EB0A97" w:rsidRDefault="00EB0A97" w:rsidP="00EB0A97">
      <w:pPr>
        <w:spacing w:after="0" w:line="240" w:lineRule="auto"/>
        <w:ind w:left="-567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Председатель Совета народных депутатов </w:t>
      </w:r>
    </w:p>
    <w:p w:rsidR="00EB0A97" w:rsidRDefault="00EB0A97" w:rsidP="00EB0A97">
      <w:pPr>
        <w:spacing w:after="0" w:line="240" w:lineRule="auto"/>
        <w:ind w:left="-567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Муниципального образования </w:t>
      </w:r>
    </w:p>
    <w:p w:rsidR="00EB0A97" w:rsidRDefault="00EB0A97" w:rsidP="00EB0A9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«Кошехабльское сельское поселение»                                                Н.А. </w:t>
      </w:r>
      <w:proofErr w:type="spellStart"/>
      <w:r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Бженбахов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EB0A97" w:rsidRDefault="00EB0A97" w:rsidP="00EB0A9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EB0A97" w:rsidRDefault="00EB0A97" w:rsidP="00EB0A9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EB0A97" w:rsidRDefault="00EB0A97" w:rsidP="00EB0A9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B0A97" w:rsidRDefault="00EB0A97" w:rsidP="00EB0A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A97" w:rsidRDefault="00EB0A97" w:rsidP="00EB0A9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</w:t>
      </w:r>
    </w:p>
    <w:p w:rsidR="00EB0A97" w:rsidRDefault="00EB0A97" w:rsidP="00EB0A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Приложение № 1 </w:t>
      </w:r>
    </w:p>
    <w:p w:rsidR="00EB0A97" w:rsidRDefault="00EB0A97" w:rsidP="00EB0A9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народных депутатов  </w:t>
      </w:r>
    </w:p>
    <w:p w:rsidR="00EB0A97" w:rsidRDefault="00EB0A97" w:rsidP="00EB0A9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</w:t>
      </w:r>
    </w:p>
    <w:p w:rsidR="00EB0A97" w:rsidRDefault="00EB0A97" w:rsidP="00EB0A97">
      <w:pPr>
        <w:spacing w:after="0" w:line="240" w:lineRule="auto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«Кошехабльское сельское поселение»</w:t>
      </w:r>
    </w:p>
    <w:p w:rsidR="00EB0A97" w:rsidRDefault="00EB0A97" w:rsidP="00EB0A97">
      <w:pPr>
        <w:spacing w:after="0" w:line="480" w:lineRule="auto"/>
        <w:ind w:left="5664"/>
        <w:jc w:val="righ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u w:val="single"/>
        </w:rPr>
        <w:t>от «</w:t>
      </w:r>
      <w:r w:rsidR="00046511">
        <w:rPr>
          <w:rFonts w:ascii="Times New Roman" w:hAnsi="Times New Roman"/>
          <w:b/>
          <w:u w:val="single"/>
        </w:rPr>
        <w:t>28</w:t>
      </w:r>
      <w:r>
        <w:rPr>
          <w:rFonts w:ascii="Times New Roman" w:hAnsi="Times New Roman"/>
          <w:b/>
          <w:u w:val="single"/>
        </w:rPr>
        <w:t xml:space="preserve">» </w:t>
      </w:r>
      <w:r w:rsidR="00046511">
        <w:rPr>
          <w:rFonts w:ascii="Times New Roman" w:hAnsi="Times New Roman"/>
          <w:b/>
          <w:u w:val="single"/>
        </w:rPr>
        <w:t xml:space="preserve">августа </w:t>
      </w:r>
      <w:r>
        <w:rPr>
          <w:rFonts w:ascii="Times New Roman" w:hAnsi="Times New Roman"/>
          <w:b/>
          <w:u w:val="single"/>
        </w:rPr>
        <w:t xml:space="preserve">2019г. № </w:t>
      </w:r>
      <w:r w:rsidR="00046511">
        <w:rPr>
          <w:rFonts w:ascii="Times New Roman" w:hAnsi="Times New Roman"/>
          <w:b/>
          <w:u w:val="single"/>
        </w:rPr>
        <w:t>80</w:t>
      </w:r>
    </w:p>
    <w:p w:rsidR="00EB0A97" w:rsidRDefault="00EB0A97" w:rsidP="00EB0A9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/>
          <w:kern w:val="3"/>
          <w:sz w:val="24"/>
          <w:szCs w:val="24"/>
          <w:lang w:eastAsia="ru-RU"/>
        </w:rPr>
      </w:pPr>
    </w:p>
    <w:p w:rsidR="00EB0A97" w:rsidRDefault="00EB0A97" w:rsidP="00EB0A97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Отчет</w:t>
      </w:r>
    </w:p>
    <w:p w:rsidR="00EB0A97" w:rsidRDefault="00EB0A97" w:rsidP="00EB0A9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о численном составе   муниципальных служащих</w:t>
      </w:r>
    </w:p>
    <w:p w:rsidR="00EB0A97" w:rsidRDefault="00EB0A97" w:rsidP="00EB0A9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kern w:val="3"/>
          <w:sz w:val="28"/>
          <w:szCs w:val="28"/>
          <w:lang w:eastAsia="ru-RU"/>
        </w:rPr>
        <w:t>муниципального образования «Кошехабльское сельское поселение»</w:t>
      </w:r>
    </w:p>
    <w:p w:rsidR="00EB0A97" w:rsidRDefault="00EB0A97" w:rsidP="00EB0A9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 фактических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затратах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на их денежное содержание</w:t>
      </w:r>
    </w:p>
    <w:p w:rsidR="00EB0A97" w:rsidRDefault="00EB0A97" w:rsidP="00EB0A9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46511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2019 года</w:t>
      </w:r>
    </w:p>
    <w:p w:rsidR="00EB0A97" w:rsidRDefault="00EB0A97" w:rsidP="00EB0A9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2383"/>
        <w:gridCol w:w="1912"/>
        <w:gridCol w:w="1911"/>
        <w:gridCol w:w="1874"/>
        <w:gridCol w:w="2126"/>
      </w:tblGrid>
      <w:tr w:rsidR="00EB0A97" w:rsidTr="00EB0A97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 w:rsidP="0004651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Всего </w:t>
            </w:r>
            <w:r w:rsidRPr="00EB0A97">
              <w:rPr>
                <w:rFonts w:ascii="Times New Roman" w:eastAsia="Times New Roman" w:hAnsi="Times New Roman"/>
                <w:sz w:val="24"/>
              </w:rPr>
              <w:t xml:space="preserve">за </w:t>
            </w:r>
            <w:r w:rsidR="00046511">
              <w:rPr>
                <w:rFonts w:ascii="Times New Roman" w:eastAsia="Times New Roman" w:hAnsi="Times New Roman"/>
                <w:sz w:val="24"/>
              </w:rPr>
              <w:t>второй</w:t>
            </w:r>
            <w:r w:rsidRPr="00EB0A97">
              <w:rPr>
                <w:rFonts w:ascii="Times New Roman" w:eastAsia="Times New Roman" w:hAnsi="Times New Roman"/>
                <w:sz w:val="24"/>
              </w:rPr>
              <w:t xml:space="preserve"> квартал 2019 года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Оплата труда </w:t>
            </w:r>
            <w:r w:rsidRPr="00EB0A97">
              <w:rPr>
                <w:rFonts w:ascii="Times New Roman" w:eastAsia="Times New Roman" w:hAnsi="Times New Roman"/>
                <w:sz w:val="24"/>
              </w:rPr>
              <w:t xml:space="preserve">за </w:t>
            </w:r>
            <w:r w:rsidR="00046511">
              <w:rPr>
                <w:rFonts w:ascii="Times New Roman" w:eastAsia="Times New Roman" w:hAnsi="Times New Roman"/>
                <w:sz w:val="24"/>
              </w:rPr>
              <w:t>второй</w:t>
            </w:r>
            <w:r w:rsidRPr="00EB0A97">
              <w:rPr>
                <w:rFonts w:ascii="Times New Roman" w:eastAsia="Times New Roman" w:hAnsi="Times New Roman"/>
                <w:sz w:val="24"/>
              </w:rPr>
              <w:t xml:space="preserve"> квартал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Начисления</w:t>
            </w:r>
          </w:p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 оплату труда </w:t>
            </w:r>
            <w:r w:rsidRPr="00EB0A97">
              <w:rPr>
                <w:rFonts w:ascii="Times New Roman" w:eastAsia="Times New Roman" w:hAnsi="Times New Roman"/>
                <w:sz w:val="24"/>
              </w:rPr>
              <w:t xml:space="preserve">за </w:t>
            </w:r>
            <w:r w:rsidR="00046511">
              <w:rPr>
                <w:rFonts w:ascii="Times New Roman" w:eastAsia="Times New Roman" w:hAnsi="Times New Roman"/>
                <w:sz w:val="24"/>
              </w:rPr>
              <w:t>второй</w:t>
            </w:r>
            <w:r w:rsidR="00046511" w:rsidRPr="00EB0A9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B0A97">
              <w:rPr>
                <w:rFonts w:ascii="Times New Roman" w:eastAsia="Times New Roman" w:hAnsi="Times New Roman"/>
                <w:sz w:val="24"/>
              </w:rPr>
              <w:t>квартал 2019 года</w:t>
            </w:r>
          </w:p>
        </w:tc>
      </w:tr>
      <w:tr w:rsidR="00EB0A97" w:rsidTr="00EB0A97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 w:rsidP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04651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3050,2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04651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04651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554,2</w:t>
            </w:r>
          </w:p>
        </w:tc>
      </w:tr>
      <w:tr w:rsidR="00EB0A97" w:rsidTr="00EB0A97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EB0A9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04651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476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04651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7" w:rsidRDefault="0004651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91</w:t>
            </w:r>
          </w:p>
        </w:tc>
      </w:tr>
    </w:tbl>
    <w:p w:rsidR="00EB0A97" w:rsidRDefault="00EB0A97" w:rsidP="00EB0A97">
      <w:pPr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A97" w:rsidRDefault="00EB0A97" w:rsidP="00EB0A97">
      <w:pPr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A97" w:rsidRDefault="00EB0A97" w:rsidP="00EB0A97">
      <w:pPr>
        <w:rPr>
          <w:rFonts w:ascii="Times New Roman" w:eastAsia="Times New Roman" w:hAnsi="Times New Roman"/>
          <w:sz w:val="24"/>
          <w:lang w:eastAsia="ru-RU"/>
        </w:rPr>
      </w:pPr>
    </w:p>
    <w:p w:rsidR="00EB0A97" w:rsidRDefault="00EB0A97" w:rsidP="00EB0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0A97" w:rsidRDefault="00EB0A97" w:rsidP="00EB0A97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0A97" w:rsidRDefault="00EB0A97" w:rsidP="00EB0A97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0A97" w:rsidRDefault="00EB0A97" w:rsidP="00EB0A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B0A97" w:rsidRDefault="00EB0A97" w:rsidP="00EB0A97">
      <w:pPr>
        <w:rPr>
          <w:rFonts w:eastAsia="Times New Roman"/>
          <w:lang w:eastAsia="ru-RU"/>
        </w:rPr>
      </w:pPr>
    </w:p>
    <w:p w:rsidR="00EB0A97" w:rsidRDefault="00EB0A97" w:rsidP="00EB0A97">
      <w:pPr>
        <w:rPr>
          <w:rFonts w:eastAsia="Times New Roman"/>
          <w:lang w:eastAsia="ru-RU"/>
        </w:rPr>
      </w:pPr>
    </w:p>
    <w:p w:rsidR="00EB0A97" w:rsidRDefault="00EB0A97" w:rsidP="00EB0A97">
      <w:pPr>
        <w:rPr>
          <w:rFonts w:eastAsia="Times New Roman"/>
          <w:lang w:eastAsia="ru-RU"/>
        </w:rPr>
      </w:pPr>
    </w:p>
    <w:p w:rsidR="00EB0A97" w:rsidRDefault="00EB0A97" w:rsidP="00EB0A97">
      <w:pPr>
        <w:rPr>
          <w:rFonts w:eastAsia="Times New Roman"/>
          <w:lang w:eastAsia="ru-RU"/>
        </w:rPr>
      </w:pPr>
    </w:p>
    <w:p w:rsidR="00EB0A97" w:rsidRDefault="00EB0A97" w:rsidP="00EB0A97">
      <w:pPr>
        <w:rPr>
          <w:rFonts w:eastAsia="Times New Roman"/>
          <w:lang w:eastAsia="ru-RU"/>
        </w:rPr>
      </w:pPr>
    </w:p>
    <w:p w:rsidR="00EB0A97" w:rsidRDefault="00EB0A97" w:rsidP="00EB0A97"/>
    <w:p w:rsidR="00D40DB4" w:rsidRDefault="00D40DB4"/>
    <w:sectPr w:rsidR="00D4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135F"/>
    <w:multiLevelType w:val="hybridMultilevel"/>
    <w:tmpl w:val="ABC8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10"/>
    <w:rsid w:val="00046511"/>
    <w:rsid w:val="00676E10"/>
    <w:rsid w:val="0093388D"/>
    <w:rsid w:val="00D40DB4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97"/>
    <w:pPr>
      <w:ind w:left="720"/>
      <w:contextualSpacing/>
    </w:pPr>
  </w:style>
  <w:style w:type="table" w:styleId="a4">
    <w:name w:val="Table Grid"/>
    <w:basedOn w:val="a1"/>
    <w:uiPriority w:val="59"/>
    <w:rsid w:val="00EB0A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97"/>
    <w:pPr>
      <w:ind w:left="720"/>
      <w:contextualSpacing/>
    </w:pPr>
  </w:style>
  <w:style w:type="table" w:styleId="a4">
    <w:name w:val="Table Grid"/>
    <w:basedOn w:val="a1"/>
    <w:uiPriority w:val="59"/>
    <w:rsid w:val="00EB0A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cp:lastPrinted>2019-12-11T12:33:00Z</cp:lastPrinted>
  <dcterms:created xsi:type="dcterms:W3CDTF">2019-09-12T13:17:00Z</dcterms:created>
  <dcterms:modified xsi:type="dcterms:W3CDTF">2019-12-11T12:41:00Z</dcterms:modified>
</cp:coreProperties>
</file>