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DD" w:rsidRPr="00C70ADD" w:rsidRDefault="00C70ADD" w:rsidP="00C70ADD">
      <w:pPr>
        <w:spacing w:after="0" w:line="360" w:lineRule="auto"/>
        <w:jc w:val="center"/>
        <w:rPr>
          <w:rFonts w:ascii="Times New Roman" w:hAnsi="Times New Roman"/>
          <w:b/>
        </w:rPr>
      </w:pPr>
      <w:r w:rsidRPr="00C70ADD">
        <w:rPr>
          <w:rFonts w:ascii="Times New Roman" w:hAnsi="Times New Roman"/>
          <w:b/>
          <w:sz w:val="24"/>
          <w:szCs w:val="24"/>
        </w:rPr>
        <w:t>СВЕДЕНИЯ</w:t>
      </w:r>
    </w:p>
    <w:p w:rsidR="00C70ADD" w:rsidRPr="00C70ADD" w:rsidRDefault="00C70ADD" w:rsidP="00C70A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ADD">
        <w:rPr>
          <w:rFonts w:ascii="Times New Roman" w:hAnsi="Times New Roman"/>
          <w:b/>
          <w:sz w:val="24"/>
          <w:szCs w:val="24"/>
        </w:rPr>
        <w:t>о доходах, расходах, об имуществе</w:t>
      </w:r>
    </w:p>
    <w:p w:rsidR="00C70ADD" w:rsidRPr="00C70ADD" w:rsidRDefault="00C70ADD" w:rsidP="00C70A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ADD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C70ADD">
        <w:rPr>
          <w:rFonts w:ascii="Times New Roman" w:hAnsi="Times New Roman"/>
          <w:b/>
          <w:sz w:val="24"/>
          <w:szCs w:val="24"/>
        </w:rPr>
        <w:t>обязательствах</w:t>
      </w:r>
      <w:proofErr w:type="gramEnd"/>
      <w:r w:rsidRPr="00C70ADD">
        <w:rPr>
          <w:rFonts w:ascii="Times New Roman" w:hAnsi="Times New Roman"/>
          <w:b/>
          <w:sz w:val="24"/>
          <w:szCs w:val="24"/>
        </w:rPr>
        <w:t xml:space="preserve"> имущественного характера за период</w:t>
      </w:r>
    </w:p>
    <w:p w:rsidR="00C70ADD" w:rsidRPr="00C70ADD" w:rsidRDefault="00C70ADD" w:rsidP="00C70A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ADD">
        <w:rPr>
          <w:rFonts w:ascii="Times New Roman" w:hAnsi="Times New Roman"/>
          <w:b/>
          <w:sz w:val="24"/>
          <w:szCs w:val="24"/>
        </w:rPr>
        <w:t>с 01.01.2020 года по 31.12.2020</w:t>
      </w:r>
      <w:r w:rsidRPr="00C70ADD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70ADD" w:rsidRPr="00A15003" w:rsidRDefault="00C70ADD" w:rsidP="00C70AD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2268"/>
        <w:gridCol w:w="3544"/>
        <w:gridCol w:w="8505"/>
      </w:tblGrid>
      <w:tr w:rsidR="00C70ADD" w:rsidRPr="006800C5" w:rsidTr="00446607">
        <w:trPr>
          <w:trHeight w:val="1873"/>
        </w:trPr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Бженбахов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Нальбий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Астемирович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отчетный период с 01.01.2020 года по 31.12.2020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года сделки не совершались,</w:t>
            </w:r>
          </w:p>
          <w:p w:rsidR="00C70ADD" w:rsidRPr="0030023B" w:rsidRDefault="00C70ADD" w:rsidP="004466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5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C70ADD" w:rsidRPr="0030023B" w:rsidRDefault="00C70ADD" w:rsidP="004466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C70ADD" w:rsidRPr="006800C5" w:rsidTr="00446607"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Борсов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Байзет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Газраилович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отчетный период с 01.01.2020 года по 31.12.2020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года сделки не совершались,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6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C70ADD" w:rsidRPr="0030023B" w:rsidRDefault="00C70ADD" w:rsidP="00C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C70ADD" w:rsidRPr="006800C5" w:rsidTr="00446607"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Белимготов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Рустэм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Заурбиевич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отчетный период с 01.01.2020 года по 31.12.2020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года сделки не совершались,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7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C70ADD" w:rsidRPr="0030023B" w:rsidRDefault="00C70ADD" w:rsidP="00C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C70ADD" w:rsidRPr="006800C5" w:rsidTr="00446607"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Бзасежев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Мурат Русланович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отчетный период с 01.01.2020 года по 31.12.2020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года сделки не совершались,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8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C70ADD" w:rsidRPr="0030023B" w:rsidRDefault="00C70ADD" w:rsidP="00C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C70ADD" w:rsidRPr="006800C5" w:rsidTr="00446607">
        <w:trPr>
          <w:trHeight w:val="1830"/>
        </w:trPr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Агержанокова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Саида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Инверовна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отчетный период с 01.01.2020 года по 31.12.2020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года сделки не совершались,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9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C70ADD" w:rsidRPr="0030023B" w:rsidRDefault="00C70ADD" w:rsidP="00C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C70ADD" w:rsidRPr="006800C5" w:rsidTr="00446607"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Апажихов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Айдамеркан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отчетный период с 01.01.2020 года по 31.12.2020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года сделки не совершались,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10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C70ADD" w:rsidRPr="0030023B" w:rsidRDefault="00C70ADD" w:rsidP="00C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C70ADD" w:rsidRPr="006800C5" w:rsidTr="00446607"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Диверов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Хизир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Довлетбиевич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отчетный период с 01.01.2020 года по 31.12.2020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года сделки не совершались,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11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C70ADD" w:rsidRPr="0030023B" w:rsidRDefault="00C70ADD" w:rsidP="00C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C70ADD" w:rsidRPr="006800C5" w:rsidTr="00446607">
        <w:trPr>
          <w:trHeight w:val="840"/>
        </w:trPr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Дохов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Бислан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Хасенович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отчетный период с 01.01.2020 года по 31.12.2020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года сделки не совершались,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12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C70ADD" w:rsidRPr="0030023B" w:rsidRDefault="00C70ADD" w:rsidP="00C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C70ADD" w:rsidRPr="006800C5" w:rsidTr="00446607"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Избашев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Бислан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Хазраилович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отчетный период с 01.01.2020 года по 31.12.2020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года сделки не совершались,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13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C70ADD" w:rsidRPr="0030023B" w:rsidRDefault="00C70ADD" w:rsidP="00C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C70ADD" w:rsidRPr="006800C5" w:rsidTr="00446607"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Керашев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Заурбий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Сафарбиевич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отчетный период с 01.01.2020 года по 31.12.2020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года сделки не совершались,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предусмотренные  </w:t>
            </w:r>
            <w:hyperlink r:id="rId14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C70ADD" w:rsidRPr="0030023B" w:rsidRDefault="00C70ADD" w:rsidP="00C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C70ADD" w:rsidRPr="006800C5" w:rsidTr="00446607"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Мендуов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Абрек Кимович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отчетный период с 01.01.2020 года по 31.12.2020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года сделки не совершались,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15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C70ADD" w:rsidRPr="0030023B" w:rsidRDefault="00C70ADD" w:rsidP="00C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  <w:tr w:rsidR="00C70ADD" w:rsidRPr="006800C5" w:rsidTr="00446607"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Хамдохов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Азамат</w:t>
            </w:r>
            <w:proofErr w:type="spell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023B">
              <w:rPr>
                <w:rFonts w:ascii="Times New Roman" w:hAnsi="Times New Roman"/>
                <w:sz w:val="20"/>
                <w:szCs w:val="20"/>
              </w:rPr>
              <w:t>Абубакирович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4466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Депутат СНД  МО «Кошехабльское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>сельское поселение»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отчетный период с 01.01.2020 года по 31.12.2020</w:t>
            </w:r>
            <w:r w:rsidRPr="0030023B">
              <w:rPr>
                <w:rFonts w:ascii="Times New Roman" w:hAnsi="Times New Roman"/>
                <w:sz w:val="20"/>
                <w:szCs w:val="20"/>
              </w:rPr>
              <w:t xml:space="preserve"> года сделки не совершались,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предусмотренные  </w:t>
            </w:r>
            <w:hyperlink r:id="rId16" w:history="1">
              <w:r w:rsidRPr="0030023B">
                <w:rPr>
                  <w:rStyle w:val="a3"/>
                  <w:rFonts w:ascii="Times New Roman" w:hAnsi="Times New Roman"/>
                  <w:sz w:val="20"/>
                  <w:szCs w:val="20"/>
                </w:rPr>
                <w:t>частью  1  статьи  3</w:t>
              </w:r>
            </w:hyperlink>
            <w:r w:rsidRPr="0030023B">
              <w:rPr>
                <w:rFonts w:ascii="Times New Roman" w:hAnsi="Times New Roman"/>
                <w:sz w:val="20"/>
                <w:szCs w:val="20"/>
              </w:rPr>
              <w:t xml:space="preserve"> Федерального закона от 3 декабря 2012</w:t>
            </w:r>
          </w:p>
          <w:p w:rsidR="00C70ADD" w:rsidRPr="0030023B" w:rsidRDefault="00C70ADD" w:rsidP="00C70A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 xml:space="preserve">года  N  230-ФЗ  "О  </w:t>
            </w:r>
            <w:proofErr w:type="gramStart"/>
            <w:r w:rsidRPr="0030023B">
              <w:rPr>
                <w:rFonts w:ascii="Times New Roman" w:hAnsi="Times New Roman"/>
                <w:sz w:val="20"/>
                <w:szCs w:val="20"/>
              </w:rPr>
              <w:t>контроле  за</w:t>
            </w:r>
            <w:proofErr w:type="gramEnd"/>
            <w:r w:rsidRPr="0030023B">
              <w:rPr>
                <w:rFonts w:ascii="Times New Roman" w:hAnsi="Times New Roman"/>
                <w:sz w:val="20"/>
                <w:szCs w:val="20"/>
              </w:rPr>
              <w:t xml:space="preserve">  соответствием  расходов  лиц, замещающих</w:t>
            </w:r>
          </w:p>
          <w:p w:rsidR="00C70ADD" w:rsidRPr="0030023B" w:rsidRDefault="00C70ADD" w:rsidP="00C70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023B">
              <w:rPr>
                <w:rFonts w:ascii="Times New Roman" w:hAnsi="Times New Roman"/>
                <w:sz w:val="20"/>
                <w:szCs w:val="20"/>
              </w:rPr>
              <w:t>государственные   должности,  и  иных  лиц  их  доходам"</w:t>
            </w:r>
          </w:p>
        </w:tc>
      </w:tr>
    </w:tbl>
    <w:p w:rsidR="00C70ADD" w:rsidRDefault="00C70ADD" w:rsidP="00C70ADD"/>
    <w:p w:rsidR="00754F3C" w:rsidRDefault="00754F3C"/>
    <w:sectPr w:rsidR="00754F3C" w:rsidSect="00A150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0C"/>
    <w:rsid w:val="00754F3C"/>
    <w:rsid w:val="00C70ADD"/>
    <w:rsid w:val="00D9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A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3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2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1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5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5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0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366C724844A70AD6294894CC9D34E037473A38A2260CA00ED669150035F13605812DD6B2440DD59CC0F58EA4C0B6A8EA45BF394A458489m4y4M" TargetMode="External"/><Relationship Id="rId14" Type="http://schemas.openxmlformats.org/officeDocument/2006/relationships/hyperlink" Target="consultantplus://offline/ref=7D366C724844A70AD6294894CC9D34E037473A38A2260CA00ED669150035F13605812DD6B2440DD59CC0F58EA4C0B6A8EA45BF394A458489m4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974</Words>
  <Characters>5552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2021-04-21T08:21:00Z</dcterms:created>
  <dcterms:modified xsi:type="dcterms:W3CDTF">2021-04-21T08:28:00Z</dcterms:modified>
</cp:coreProperties>
</file>