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03" w:rsidRPr="00FA4B67" w:rsidRDefault="00A15003" w:rsidP="0030023B">
      <w:pPr>
        <w:spacing w:line="240" w:lineRule="auto"/>
        <w:jc w:val="center"/>
        <w:rPr>
          <w:rFonts w:ascii="Times New Roman" w:hAnsi="Times New Roman"/>
        </w:rPr>
      </w:pPr>
      <w:r w:rsidRPr="00FA4B67">
        <w:rPr>
          <w:rFonts w:ascii="Times New Roman" w:hAnsi="Times New Roman"/>
          <w:sz w:val="24"/>
          <w:szCs w:val="24"/>
        </w:rPr>
        <w:t>СВЕДЕНИЯ</w:t>
      </w:r>
    </w:p>
    <w:p w:rsidR="00A15003" w:rsidRPr="00FA4B67" w:rsidRDefault="00A15003" w:rsidP="0030023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A4B67">
        <w:rPr>
          <w:rFonts w:ascii="Times New Roman" w:hAnsi="Times New Roman"/>
          <w:sz w:val="24"/>
          <w:szCs w:val="24"/>
        </w:rPr>
        <w:t>о доходах, расходах, об имуществе</w:t>
      </w:r>
    </w:p>
    <w:p w:rsidR="00A15003" w:rsidRDefault="00A15003" w:rsidP="0030023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A4B67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FA4B67">
        <w:rPr>
          <w:rFonts w:ascii="Times New Roman" w:hAnsi="Times New Roman"/>
          <w:sz w:val="24"/>
          <w:szCs w:val="24"/>
        </w:rPr>
        <w:t>обязательствах</w:t>
      </w:r>
      <w:proofErr w:type="gramEnd"/>
      <w:r w:rsidRPr="00FA4B67">
        <w:rPr>
          <w:rFonts w:ascii="Times New Roman" w:hAnsi="Times New Roman"/>
          <w:sz w:val="24"/>
          <w:szCs w:val="24"/>
        </w:rPr>
        <w:t xml:space="preserve"> имущественного характера за период</w:t>
      </w:r>
    </w:p>
    <w:p w:rsidR="00A15003" w:rsidRPr="00A15003" w:rsidRDefault="00A15003" w:rsidP="0030023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01.01.2019 года по 31.12.2019 года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2268"/>
        <w:gridCol w:w="3544"/>
        <w:gridCol w:w="8505"/>
      </w:tblGrid>
      <w:tr w:rsidR="00A15003" w:rsidRPr="006800C5" w:rsidTr="0030023B">
        <w:trPr>
          <w:trHeight w:val="1873"/>
        </w:trPr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Бженбахов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Нальбий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Астемирович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 w:rsid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период с 01.01.2019 года по 31.12.2019 года сделки не совершались,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5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A15003" w:rsidRPr="006800C5" w:rsidTr="0030023B"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Борсов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Байзет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Газраилович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</w:t>
            </w:r>
            <w:r w:rsidR="0030023B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период с 01.01.2019 года по 31.12.2019 года сделки не совершались,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6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A15003" w:rsidRPr="006800C5" w:rsidTr="0030023B"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Белимготов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Рустэм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Заурбиевич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 w:rsid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период с 01.01.2019 года по 31.12.2019 года сделки не совершались,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7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A15003" w:rsidRPr="006800C5" w:rsidTr="0030023B"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Бзасежев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Мурат Русланович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 w:rsid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период с 01.01.2019 года по 31.12.2019 года сделки не совершались,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8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A15003" w:rsidRPr="006800C5" w:rsidTr="0030023B">
        <w:trPr>
          <w:trHeight w:val="1830"/>
        </w:trPr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Агержанокова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Саида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Инверовна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 w:rsid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период с 01.01.2019 года по 31.12.2019 года сделки не совершались,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9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A15003" w:rsidRPr="006800C5" w:rsidTr="0030023B"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Апажихов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Айдамеркан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 w:rsid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период с 01.01.2019 года по 31.12.2019 года сделки не совершались,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10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A15003" w:rsidRPr="006800C5" w:rsidTr="0030023B"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Диверов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Хизир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Довлетбиевич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 w:rsid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период с 01.01.2019 года по 31.12.2019 года сделки не совершались,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11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A15003" w:rsidRPr="006800C5" w:rsidTr="0030023B">
        <w:trPr>
          <w:trHeight w:val="840"/>
        </w:trPr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C13B40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Дохов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Бислан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Хасенович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 w:rsid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период с 01.01.2019 года по 31.12.2019 года сделки не совершались,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12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A15003" w:rsidRPr="006800C5" w:rsidTr="0030023B"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Избашев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Бислан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Хазраилович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Кошехабльскоесельское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период с 01.01.2019 года по 31.12.2019 года сделки не совершались,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13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A15003" w:rsidRPr="0030023B" w:rsidRDefault="00A15003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A15003" w:rsidRPr="0030023B" w:rsidRDefault="00A15003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072D42" w:rsidRPr="006800C5" w:rsidTr="0030023B"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72D42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72D42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Керашев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Заурбий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Сафарбиевич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72D42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 w:rsid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72D42" w:rsidRPr="0030023B" w:rsidRDefault="00072D42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период с 01.01.2019 года по 31.12.2019 года сделки не совершались,</w:t>
            </w:r>
          </w:p>
          <w:p w:rsidR="00072D42" w:rsidRPr="0030023B" w:rsidRDefault="00072D42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предусмотренные  </w:t>
            </w:r>
            <w:hyperlink r:id="rId14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072D42" w:rsidRPr="0030023B" w:rsidRDefault="00072D42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072D42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072D42" w:rsidRPr="006800C5" w:rsidTr="0030023B"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72D42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72D42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Мендуов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Абрек Кимович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72D42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 w:rsid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72D42" w:rsidRPr="0030023B" w:rsidRDefault="00072D42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период с 01.01.2019 года по 31.12.2019 года сделки не совершались,</w:t>
            </w:r>
          </w:p>
          <w:p w:rsidR="00072D42" w:rsidRPr="0030023B" w:rsidRDefault="00072D42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15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072D42" w:rsidRPr="0030023B" w:rsidRDefault="00072D42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072D42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072D42" w:rsidRPr="006800C5" w:rsidTr="0030023B"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72D42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72D42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Хамдохов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Азамат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Абубакирович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72D42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 w:rsid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72D42" w:rsidRPr="0030023B" w:rsidRDefault="00072D42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отчетного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период с 01.01.2019 года по 31.12.2019 года сделки не совершались,</w:t>
            </w:r>
          </w:p>
          <w:p w:rsidR="00072D42" w:rsidRPr="0030023B" w:rsidRDefault="00072D42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16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072D42" w:rsidRPr="0030023B" w:rsidRDefault="00072D42" w:rsidP="003002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072D42" w:rsidRPr="0030023B" w:rsidRDefault="00072D42" w:rsidP="00300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</w:tbl>
    <w:p w:rsidR="00A15003" w:rsidRDefault="00A15003"/>
    <w:sectPr w:rsidR="00A15003" w:rsidSect="00A150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5"/>
    <w:rsid w:val="00072D42"/>
    <w:rsid w:val="0030023B"/>
    <w:rsid w:val="00421332"/>
    <w:rsid w:val="006F7C1C"/>
    <w:rsid w:val="00A15003"/>
    <w:rsid w:val="00C13B40"/>
    <w:rsid w:val="00E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3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2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1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5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5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0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4" Type="http://schemas.openxmlformats.org/officeDocument/2006/relationships/hyperlink" Target="consultantplus://offline/ref=7D366C724844A70AD6294894CC9D34E037473A38A2260CA00ED669150035F13605812DD6B2440DD59CC0F58EA4C0B6A8EA45BF394A458489m4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6</cp:revision>
  <dcterms:created xsi:type="dcterms:W3CDTF">2020-08-10T06:37:00Z</dcterms:created>
  <dcterms:modified xsi:type="dcterms:W3CDTF">2020-08-10T11:29:00Z</dcterms:modified>
</cp:coreProperties>
</file>